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83C" w:rsidRPr="005F183C" w:rsidRDefault="005F183C" w:rsidP="005F183C">
      <w:pPr>
        <w:rPr>
          <w:rFonts w:cs="Times New Roman"/>
          <w:sz w:val="28"/>
          <w:szCs w:val="28"/>
        </w:rPr>
      </w:pPr>
      <w:r w:rsidRPr="005F183C">
        <w:rPr>
          <w:rFonts w:cs="Times New Roman"/>
          <w:sz w:val="28"/>
          <w:szCs w:val="28"/>
        </w:rPr>
        <w:t xml:space="preserve">Dear New York Times: This is why your North Korea reporting stinks </w:t>
      </w:r>
    </w:p>
    <w:p w:rsidR="005F183C" w:rsidRPr="005F183C" w:rsidRDefault="005F183C" w:rsidP="005F183C">
      <w:pPr>
        <w:rPr>
          <w:rFonts w:ascii="Arial" w:hAnsi="Arial" w:cs="Arial"/>
          <w:sz w:val="20"/>
          <w:szCs w:val="20"/>
        </w:rPr>
      </w:pPr>
      <w:r>
        <w:rPr>
          <w:rFonts w:ascii="Arial" w:hAnsi="Arial" w:cs="Arial"/>
          <w:sz w:val="20"/>
          <w:szCs w:val="20"/>
        </w:rPr>
        <w:t>Fiskings, Media Criticism</w:t>
      </w:r>
      <w:r>
        <w:rPr>
          <w:rFonts w:ascii="Arial" w:hAnsi="Arial" w:cs="Arial"/>
          <w:sz w:val="20"/>
          <w:szCs w:val="20"/>
        </w:rPr>
        <w:tab/>
        <w:t>-        February 16, 2017</w:t>
      </w:r>
    </w:p>
    <w:p w:rsidR="005F183C" w:rsidRPr="005F183C" w:rsidRDefault="005F183C" w:rsidP="005F183C">
      <w:pPr>
        <w:rPr>
          <w:rFonts w:ascii="Arial" w:hAnsi="Arial" w:cs="Arial"/>
          <w:sz w:val="20"/>
          <w:szCs w:val="20"/>
        </w:rPr>
      </w:pP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i/>
          <w:sz w:val="20"/>
          <w:szCs w:val="20"/>
        </w:rPr>
      </w:pPr>
      <w:r w:rsidRPr="005F183C">
        <w:rPr>
          <w:rFonts w:ascii="Arial" w:hAnsi="Arial" w:cs="Arial"/>
          <w:sz w:val="20"/>
          <w:szCs w:val="20"/>
        </w:rPr>
        <w:t>I often say that the New York Times consistently has the worst North Korea coverage of any major U.S. newspaper. Next time someone asks me why that is, I suppose I’ll point them to this story by Jane Perlez, Choe Sang-hun and Motoko Rich, which could be the exemplar of everything that’s wrong with it in a single hyperlink. It was forwarded to me by an experienced journalist who writes for another major newspaper, and who probably wouldn’t want me to mention his name here. Here’s the headline:</w:t>
      </w:r>
      <w:r>
        <w:rPr>
          <w:rFonts w:ascii="Arial" w:hAnsi="Arial" w:cs="Arial"/>
          <w:sz w:val="20"/>
          <w:szCs w:val="20"/>
        </w:rPr>
        <w:t xml:space="preserve"> </w:t>
      </w:r>
      <w:r w:rsidRPr="005F183C">
        <w:rPr>
          <w:rFonts w:ascii="Arial" w:hAnsi="Arial" w:cs="Arial"/>
          <w:b/>
          <w:sz w:val="20"/>
          <w:szCs w:val="20"/>
        </w:rPr>
        <w:t>Trump’s Muted Tone on North Korea Gives Hope for Nuclear Talks</w:t>
      </w:r>
    </w:p>
    <w:p w:rsidR="005F183C" w:rsidRPr="005F183C" w:rsidRDefault="005F183C" w:rsidP="005F183C">
      <w:pPr>
        <w:rPr>
          <w:rFonts w:ascii="Arial" w:hAnsi="Arial" w:cs="Arial"/>
          <w:sz w:val="20"/>
          <w:szCs w:val="20"/>
        </w:rPr>
      </w:pPr>
    </w:p>
    <w:p w:rsidR="005F183C" w:rsidRDefault="005F183C" w:rsidP="005F183C">
      <w:pPr>
        <w:rPr>
          <w:rFonts w:ascii="Arial" w:hAnsi="Arial" w:cs="Arial"/>
          <w:sz w:val="20"/>
          <w:szCs w:val="20"/>
        </w:rPr>
      </w:pPr>
    </w:p>
    <w:p w:rsidR="005F183C" w:rsidRDefault="005F183C" w:rsidP="005F183C">
      <w:pPr>
        <w:ind w:firstLine="720"/>
        <w:rPr>
          <w:rFonts w:ascii="Arial" w:hAnsi="Arial" w:cs="Arial"/>
          <w:sz w:val="20"/>
          <w:szCs w:val="20"/>
        </w:rPr>
      </w:pPr>
      <w:r w:rsidRPr="005F183C">
        <w:rPr>
          <w:rFonts w:ascii="Arial" w:hAnsi="Arial" w:cs="Arial"/>
          <w:sz w:val="20"/>
          <w:szCs w:val="20"/>
        </w:rPr>
        <w:t>I can’t get through the first sentence without finding a misleading claim.</w:t>
      </w:r>
    </w:p>
    <w:p w:rsidR="005F183C" w:rsidRDefault="005F183C" w:rsidP="005F183C">
      <w:pPr>
        <w:ind w:firstLine="720"/>
        <w:rPr>
          <w:rFonts w:ascii="Arial" w:hAnsi="Arial" w:cs="Arial"/>
          <w:sz w:val="20"/>
          <w:szCs w:val="20"/>
        </w:rPr>
      </w:pPr>
    </w:p>
    <w:p w:rsidR="005F183C" w:rsidRDefault="005F183C" w:rsidP="005F183C">
      <w:pPr>
        <w:ind w:firstLine="720"/>
        <w:rPr>
          <w:rFonts w:ascii="Arial" w:hAnsi="Arial" w:cs="Arial"/>
          <w:sz w:val="20"/>
          <w:szCs w:val="20"/>
        </w:rPr>
      </w:pPr>
    </w:p>
    <w:p w:rsidR="005F183C" w:rsidRPr="005F183C" w:rsidRDefault="005F183C" w:rsidP="005F183C">
      <w:pPr>
        <w:ind w:firstLine="720"/>
        <w:rPr>
          <w:rFonts w:ascii="Arial" w:hAnsi="Arial" w:cs="Arial"/>
          <w:b/>
          <w:sz w:val="20"/>
          <w:szCs w:val="20"/>
        </w:rPr>
      </w:pPr>
      <w:r w:rsidRPr="005F183C">
        <w:rPr>
          <w:rFonts w:ascii="Arial" w:hAnsi="Arial" w:cs="Arial"/>
          <w:b/>
          <w:sz w:val="20"/>
          <w:szCs w:val="20"/>
        </w:rPr>
        <w:t>For 16 years, the United States has publicly refused to engage in direct talks with North Korea, arguing that doing so would reward it for bad behavior. [NYT]</w:t>
      </w:r>
    </w:p>
    <w:p w:rsidR="005F183C" w:rsidRPr="005F183C" w:rsidRDefault="005F183C" w:rsidP="005F183C">
      <w:pPr>
        <w:rPr>
          <w:rFonts w:ascii="Arial" w:hAnsi="Arial" w:cs="Arial"/>
          <w:sz w:val="20"/>
          <w:szCs w:val="20"/>
        </w:rPr>
      </w:pPr>
    </w:p>
    <w:p w:rsid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t>Does the Times have access to Google and a calculator? How can three members of its crack reporting team not know about George W. Bush’s ill-fated 2007 agreed framework or Barack Obama’s even more ill-fated 2012 Leap Day deal? Are ten and five still less than sixteen? (Update: A reader reminds me that I forgot Bush’s 2005 Joint Statement. Also ill-fated.)</w:t>
      </w: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t>These certainly weren’t the first examples of North Korea making agreements and reneging on them, so the Obama administration decided, sensibly enough, that it wasn’t going to negotiate with Pyongyang and offer it valuable concessions as long as North Korea continued to insist it would never denuclearize, and even wrote that into its constitution. To offer concessions under those circumstances would have risked a bipartisan congressional overthrow of its North Korea policy (something that eventually happened anyway).</w:t>
      </w: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t>But to “negotiate” is one thing; to “talk” is another, and for eight years, Obama sent a long stream of envoys to Pyongyang, New York, and everywhere in between to talk to North Korea, to see if a negotiation was even possible. As I wrote recently:</w:t>
      </w:r>
      <w:r>
        <w:rPr>
          <w:rFonts w:ascii="Arial" w:hAnsi="Arial" w:cs="Arial"/>
          <w:sz w:val="20"/>
          <w:szCs w:val="20"/>
        </w:rPr>
        <w:t xml:space="preserve">  </w:t>
      </w:r>
      <w:r w:rsidRPr="005F183C">
        <w:rPr>
          <w:rFonts w:ascii="Arial" w:hAnsi="Arial" w:cs="Arial"/>
          <w:sz w:val="20"/>
          <w:szCs w:val="20"/>
        </w:rPr>
        <w:t>In the last eight years alone, President Obama sent former President Clinton and Stephen Bosworth to Pyongyang in 2009, sent Joseph DeTrani twice in 2012, and sent James Clapper in 2014. In 2011, Bosworth met North Korean diplomat Kim Gye-gwan in New York. Next came the Leap Day 2012 freeze agreement, similar to what engagement advocates call for today, and which Pyongyang reneged on shortly after signing it. Obama tried to send Ambassador Robert King to Pyongyang in 2013, but North Korea canceled the visit at the last moment. There were various Track 2 meetings between former U.S. officials and North Korean diplomats as recently as last year. In the weeks leading up to the first 2016 nuclear test, U.S. and North Korean diplomats discussed the parameters of a peace treaty negotiation, but Pyongyang insisted that its nuclear program would not be on the agenda. As recently as last June, U.S. diplomat Sung Kim met North Korean diplomat Choe Son Hui in Beijing. Mind you, this is just what’s available in the open sources.</w:t>
      </w: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t>All of these talks were “public” enough that the Times reported most of them. That’s a good set-up to debunk another demonstrably false statement in the story:</w:t>
      </w:r>
    </w:p>
    <w:p w:rsidR="005F183C" w:rsidRPr="005F183C" w:rsidRDefault="005F183C" w:rsidP="005F183C">
      <w:pPr>
        <w:rPr>
          <w:rFonts w:ascii="Arial" w:hAnsi="Arial" w:cs="Arial"/>
          <w:sz w:val="20"/>
          <w:szCs w:val="20"/>
        </w:rPr>
      </w:pP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b/>
          <w:sz w:val="20"/>
          <w:szCs w:val="20"/>
        </w:rPr>
      </w:pPr>
      <w:r w:rsidRPr="005F183C">
        <w:rPr>
          <w:rFonts w:ascii="Arial" w:hAnsi="Arial" w:cs="Arial"/>
          <w:b/>
          <w:sz w:val="20"/>
          <w:szCs w:val="20"/>
        </w:rPr>
        <w:t>Such talks seemed politically impossible under President Barack Obama, who favored sanctions as the prime safeguard against the North’s nuclear ambitions. There is a growing sense in the region that Mr. Obama’s approach to the North failed.</w:t>
      </w:r>
    </w:p>
    <w:p w:rsidR="005F183C" w:rsidRPr="005F183C" w:rsidRDefault="005F183C" w:rsidP="005F183C">
      <w:pPr>
        <w:rPr>
          <w:rFonts w:ascii="Arial" w:hAnsi="Arial" w:cs="Arial"/>
          <w:sz w:val="20"/>
          <w:szCs w:val="20"/>
        </w:rPr>
      </w:pPr>
    </w:p>
    <w:p w:rsid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lastRenderedPageBreak/>
        <w:t>As regular readers know, and unlike these New York Times reporters, I’ve actually read most of (and written some of) our North Korea sanctions. I’ve published legal analyses of what the sanctions were and weren’t. As a matter of law, the U.S. had stronger sanctions against Belarus and Zimbabwe until at least 2015, or 2016 at the latest. As a matter of fact, Obama never implemented strong or effective sanctions against North Korea, because he wasn’t willing to use secondary sanctions against China, which has consistently violated U.N. sanctions (a fact the Times selectively omits, despite the fact that U.N. reports and Justice Department filings prove it). (Update: Just about the entire U.S. Congress agreed that Obama’s sanctions against North Korea were weak, and voted to impose legislative sanctions.)</w:t>
      </w: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t>What follows is an unsupported, thinly veiled, unlabeled opinion piece that infers from — from a relative absence of inflammatory tweets, I guess? — that Donald Trump might be ready to seek talks with Kim Jong-un. The laundered opinions that Trump should negotiate with Kim Jong-un (about what?) come by way of a Chinese Foreign Ministry mouthpiece, assorted South Korean leftist ideologues, and “Chinese analysts” whose jobs depend on their adherence to the party line.</w:t>
      </w:r>
    </w:p>
    <w:p w:rsidR="005F183C" w:rsidRDefault="005F183C" w:rsidP="005F183C">
      <w:pPr>
        <w:rPr>
          <w:rFonts w:ascii="Arial" w:hAnsi="Arial" w:cs="Arial"/>
          <w:sz w:val="20"/>
          <w:szCs w:val="20"/>
        </w:rPr>
      </w:pPr>
    </w:p>
    <w:p w:rsidR="005F183C" w:rsidRPr="005F183C" w:rsidRDefault="005F183C" w:rsidP="005F183C">
      <w:pPr>
        <w:rPr>
          <w:rFonts w:ascii="Arial" w:hAnsi="Arial" w:cs="Arial"/>
          <w:sz w:val="20"/>
          <w:szCs w:val="20"/>
        </w:rPr>
      </w:pP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b/>
          <w:sz w:val="20"/>
          <w:szCs w:val="20"/>
        </w:rPr>
      </w:pPr>
      <w:r w:rsidRPr="005F183C">
        <w:rPr>
          <w:rFonts w:ascii="Arial" w:hAnsi="Arial" w:cs="Arial"/>
          <w:b/>
          <w:sz w:val="20"/>
          <w:szCs w:val="20"/>
        </w:rPr>
        <w:t>China has urged the United States to enter talks with North Korea to end its weapons program, apparently sensing that President Trump’s desire to make deals could break the yearslong deadlock on negotiations.</w:t>
      </w:r>
      <w:r>
        <w:rPr>
          <w:rFonts w:ascii="Arial" w:hAnsi="Arial" w:cs="Arial"/>
          <w:b/>
          <w:sz w:val="20"/>
          <w:szCs w:val="20"/>
        </w:rPr>
        <w:t xml:space="preserve"> </w:t>
      </w:r>
      <w:r w:rsidRPr="005F183C">
        <w:rPr>
          <w:rFonts w:ascii="Arial" w:hAnsi="Arial" w:cs="Arial"/>
          <w:b/>
          <w:sz w:val="20"/>
          <w:szCs w:val="20"/>
        </w:rPr>
        <w:t>Beijing did so even after North Korea made another stride in its weapons program on Sunday, testing an intermediate-range missile that went into the Sea of Japan.</w:t>
      </w:r>
    </w:p>
    <w:p w:rsidR="005F183C" w:rsidRPr="005F183C" w:rsidRDefault="005F183C" w:rsidP="005F183C">
      <w:pPr>
        <w:rPr>
          <w:rFonts w:ascii="Arial" w:hAnsi="Arial" w:cs="Arial"/>
          <w:b/>
          <w:sz w:val="20"/>
          <w:szCs w:val="20"/>
        </w:rPr>
      </w:pPr>
    </w:p>
    <w:p w:rsidR="005F183C" w:rsidRPr="005F183C" w:rsidRDefault="005F183C" w:rsidP="005F183C">
      <w:pPr>
        <w:ind w:firstLine="720"/>
        <w:rPr>
          <w:rFonts w:ascii="Arial" w:hAnsi="Arial" w:cs="Arial"/>
          <w:b/>
          <w:sz w:val="20"/>
          <w:szCs w:val="20"/>
        </w:rPr>
      </w:pPr>
      <w:r w:rsidRPr="005F183C">
        <w:rPr>
          <w:rFonts w:ascii="Arial" w:hAnsi="Arial" w:cs="Arial"/>
          <w:b/>
          <w:sz w:val="20"/>
          <w:szCs w:val="20"/>
        </w:rPr>
        <w:t>“The root of the North Korean nuclear and missile issue lies in the difference between North Korea and the United States and between North Korea and South Korea,” Geng Shuang, a spokesman for the Foreign Ministry in Beijing, said on Monday. “We believe that dialogue and co</w:t>
      </w:r>
      <w:r>
        <w:rPr>
          <w:rFonts w:ascii="Arial" w:hAnsi="Arial" w:cs="Arial"/>
          <w:b/>
          <w:sz w:val="20"/>
          <w:szCs w:val="20"/>
        </w:rPr>
        <w:t xml:space="preserve">nsultation offers the way out.”  </w:t>
      </w:r>
      <w:r w:rsidRPr="005F183C">
        <w:rPr>
          <w:rFonts w:ascii="Arial" w:hAnsi="Arial" w:cs="Arial"/>
          <w:b/>
          <w:sz w:val="20"/>
          <w:szCs w:val="20"/>
        </w:rPr>
        <w:t>[….]</w:t>
      </w:r>
    </w:p>
    <w:p w:rsidR="005F183C" w:rsidRPr="005F183C" w:rsidRDefault="005F183C" w:rsidP="005F183C">
      <w:pPr>
        <w:rPr>
          <w:rFonts w:ascii="Arial" w:hAnsi="Arial" w:cs="Arial"/>
          <w:b/>
          <w:sz w:val="20"/>
          <w:szCs w:val="20"/>
        </w:rPr>
      </w:pPr>
    </w:p>
    <w:p w:rsidR="005F183C" w:rsidRDefault="005F183C" w:rsidP="005F183C">
      <w:pPr>
        <w:ind w:firstLine="720"/>
        <w:rPr>
          <w:rFonts w:ascii="Arial" w:hAnsi="Arial" w:cs="Arial"/>
          <w:b/>
          <w:sz w:val="20"/>
          <w:szCs w:val="20"/>
        </w:rPr>
      </w:pPr>
      <w:r w:rsidRPr="005F183C">
        <w:rPr>
          <w:rFonts w:ascii="Arial" w:hAnsi="Arial" w:cs="Arial"/>
          <w:b/>
          <w:sz w:val="20"/>
          <w:szCs w:val="20"/>
        </w:rPr>
        <w:t>Chinese analysts said the White House should seize the chance for a new chapter in dealing with North Korea and abandon Mr. Obama’s policy of applying sanctions.</w:t>
      </w:r>
      <w:r>
        <w:rPr>
          <w:rFonts w:ascii="Arial" w:hAnsi="Arial" w:cs="Arial"/>
          <w:b/>
          <w:sz w:val="20"/>
          <w:szCs w:val="20"/>
        </w:rPr>
        <w:t xml:space="preserve"> </w:t>
      </w:r>
      <w:r w:rsidRPr="005F183C">
        <w:rPr>
          <w:rFonts w:ascii="Arial" w:hAnsi="Arial" w:cs="Arial"/>
          <w:b/>
          <w:sz w:val="20"/>
          <w:szCs w:val="20"/>
        </w:rPr>
        <w:t>“We all think that the Trump administration should talk directly with North Korea,” said Lu Chao, director of the Border Study Institute at the Liaoning Academy of Social Sciences in Shenyang. “That would be the best ap</w:t>
      </w:r>
      <w:r>
        <w:rPr>
          <w:rFonts w:ascii="Arial" w:hAnsi="Arial" w:cs="Arial"/>
          <w:b/>
          <w:sz w:val="20"/>
          <w:szCs w:val="20"/>
        </w:rPr>
        <w:t>proach to crack this problem.”</w:t>
      </w:r>
    </w:p>
    <w:p w:rsidR="005F183C" w:rsidRPr="005F183C" w:rsidRDefault="005F183C" w:rsidP="005F183C">
      <w:pPr>
        <w:rPr>
          <w:rFonts w:ascii="Arial" w:hAnsi="Arial" w:cs="Arial"/>
          <w:b/>
          <w:sz w:val="20"/>
          <w:szCs w:val="20"/>
        </w:rPr>
      </w:pPr>
    </w:p>
    <w:p w:rsidR="005F183C" w:rsidRDefault="005F183C" w:rsidP="005F183C">
      <w:pPr>
        <w:rPr>
          <w:rFonts w:ascii="Arial" w:hAnsi="Arial" w:cs="Arial"/>
          <w:sz w:val="20"/>
          <w:szCs w:val="20"/>
        </w:rPr>
      </w:pP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t>Just imagine the reaction if Fox News reprinted this much Russian propaganda about Ukraine this uncritically. Along with this, we’re spoon-fed the opinions of South Korea’s left — whose experiment in sanctions-busting subsidies to Pyongyang ended just a year ago — that “sanctions have failed.” This, they declare less than one year after real sanctions replaced fake ones. But then, these are the same people who think reopening Kaesong is totally fine under U.N. sanctions resolutions (it isn’t).</w:t>
      </w:r>
    </w:p>
    <w:p w:rsidR="005F183C" w:rsidRPr="005F183C" w:rsidRDefault="005F183C" w:rsidP="005F183C">
      <w:pPr>
        <w:rPr>
          <w:rFonts w:ascii="Arial" w:hAnsi="Arial" w:cs="Arial"/>
          <w:sz w:val="20"/>
          <w:szCs w:val="20"/>
        </w:rPr>
      </w:pPr>
    </w:p>
    <w:p w:rsidR="005F183C" w:rsidRPr="005F183C" w:rsidRDefault="005F183C" w:rsidP="005F183C">
      <w:pPr>
        <w:ind w:firstLine="720"/>
        <w:rPr>
          <w:rFonts w:ascii="Arial" w:hAnsi="Arial" w:cs="Arial"/>
          <w:sz w:val="20"/>
          <w:szCs w:val="20"/>
        </w:rPr>
      </w:pPr>
      <w:r w:rsidRPr="005F183C">
        <w:rPr>
          <w:rFonts w:ascii="Arial" w:hAnsi="Arial" w:cs="Arial"/>
          <w:sz w:val="20"/>
          <w:szCs w:val="20"/>
        </w:rPr>
        <w:t>In sum, we have a story (really, an opinion piece) that was neither researched nor fact-checked, is consequently riddled with factual falsehoods, bases its major premise on speculation unsupported by a single source (even an anonymous one), and quotes a selection of opinions so skewed it would make Pauline Kael blush. It isn’t just that three New York Times journalists know or care so little about what they’re writing; I’ve followed Choe’s work for years, so I expect that much. It’s the fact that the Times‘s editors neither knew nor cared enough to stop them from printing it. If the Times wants to be a P.C. Breitbart with better typography and a style section, that’s fine; just don’t expect me to pay for it.</w:t>
      </w:r>
    </w:p>
    <w:p w:rsidR="005F183C" w:rsidRPr="005F183C" w:rsidRDefault="005F183C" w:rsidP="005F183C">
      <w:pPr>
        <w:rPr>
          <w:rFonts w:ascii="Arial" w:hAnsi="Arial" w:cs="Arial"/>
          <w:sz w:val="20"/>
          <w:szCs w:val="20"/>
        </w:rPr>
      </w:pPr>
    </w:p>
    <w:p w:rsidR="005F183C" w:rsidRDefault="005F183C" w:rsidP="005F183C">
      <w:pPr>
        <w:ind w:firstLine="720"/>
        <w:rPr>
          <w:rFonts w:ascii="Arial" w:hAnsi="Arial" w:cs="Arial"/>
          <w:sz w:val="20"/>
          <w:szCs w:val="20"/>
        </w:rPr>
      </w:pPr>
      <w:r w:rsidRPr="005F183C">
        <w:rPr>
          <w:rFonts w:ascii="Arial" w:hAnsi="Arial" w:cs="Arial"/>
          <w:sz w:val="20"/>
          <w:szCs w:val="20"/>
        </w:rPr>
        <w:t xml:space="preserve">Mind you, I could speculate that Trump would send someone to make Kim Jong-un one last offer, if only to say he’d checked that block. I could speculate about a lot of things, but speculation is neither news nor fit to print. Rather than resort to the “fake news” cliche, let’s just call this what it is: terrible journalism, in a time when the public is losing confidence in journalism, and when influential people question the very idea that there are objective truths and untruths. I’ve read a lot of self-important opinion </w:t>
      </w:r>
      <w:r w:rsidRPr="005F183C">
        <w:rPr>
          <w:rFonts w:ascii="Arial" w:hAnsi="Arial" w:cs="Arial"/>
          <w:sz w:val="20"/>
          <w:szCs w:val="20"/>
        </w:rPr>
        <w:lastRenderedPageBreak/>
        <w:t>pieces by journalists lately about their importance in speaking the truth in an age of “alternative” facts. I agree — emphatically — that objective and truthful journalism plays an essential role in a democratic society. And when journalists use their positions to write biased, baseless, and factually untrue stories like this one, they do nothing to regain our confidence.</w:t>
      </w:r>
    </w:p>
    <w:p w:rsidR="005F183C" w:rsidRPr="005F183C" w:rsidRDefault="005F183C" w:rsidP="005F183C">
      <w:pPr>
        <w:ind w:firstLine="720"/>
        <w:rPr>
          <w:rFonts w:ascii="Arial" w:hAnsi="Arial" w:cs="Arial"/>
          <w:sz w:val="20"/>
          <w:szCs w:val="20"/>
        </w:rPr>
      </w:pPr>
    </w:p>
    <w:p w:rsidR="00CC313A" w:rsidRPr="005F183C" w:rsidRDefault="005F183C" w:rsidP="005F183C">
      <w:pPr>
        <w:rPr>
          <w:rFonts w:ascii="Arial" w:hAnsi="Arial" w:cs="Arial"/>
          <w:sz w:val="20"/>
          <w:szCs w:val="20"/>
        </w:rPr>
      </w:pPr>
      <w:r w:rsidRPr="005F183C">
        <w:rPr>
          <w:rFonts w:ascii="Arial" w:hAnsi="Arial" w:cs="Arial"/>
          <w:sz w:val="20"/>
          <w:szCs w:val="20"/>
        </w:rPr>
        <w:t>- See more at: http://freekorea.us/2017/02/16/dear-new-york-times-this-is-why-your-north-korea-reporting-stinks/#sthash.ybDVmZWM.dpuf</w:t>
      </w:r>
    </w:p>
    <w:p w:rsidR="005F183C" w:rsidRDefault="005F183C">
      <w:pPr>
        <w:rPr>
          <w:rFonts w:ascii="Arial" w:hAnsi="Arial" w:cs="Arial"/>
          <w:sz w:val="20"/>
          <w:szCs w:val="20"/>
        </w:rPr>
      </w:pPr>
    </w:p>
    <w:p w:rsidR="005F183C" w:rsidRDefault="005F183C" w:rsidP="005F183C">
      <w:pPr>
        <w:ind w:firstLine="720"/>
        <w:rPr>
          <w:rFonts w:cs="Times New Roman"/>
          <w:sz w:val="20"/>
          <w:szCs w:val="20"/>
        </w:rPr>
      </w:pPr>
      <w:r w:rsidRPr="005F183C">
        <w:rPr>
          <w:rFonts w:cs="Times New Roman"/>
          <w:sz w:val="20"/>
          <w:szCs w:val="20"/>
        </w:rPr>
        <w:t>---http://freekorea.us/2017/02/16/dear-new-york-times-this-is-why-your-north-korea-reporting-stinks/#sthash.ybDVmZWM.dpbs</w:t>
      </w:r>
    </w:p>
    <w:p w:rsidR="005F183C" w:rsidRDefault="005F183C" w:rsidP="005F183C">
      <w:pPr>
        <w:rPr>
          <w:rFonts w:cs="Times New Roman"/>
          <w:sz w:val="20"/>
          <w:szCs w:val="20"/>
        </w:rPr>
      </w:pPr>
    </w:p>
    <w:p w:rsidR="005F183C" w:rsidRDefault="005F183C" w:rsidP="005F183C">
      <w:pPr>
        <w:rPr>
          <w:rFonts w:cs="Times New Roman"/>
          <w:sz w:val="20"/>
          <w:szCs w:val="20"/>
        </w:rPr>
      </w:pPr>
    </w:p>
    <w:p w:rsidR="005F183C" w:rsidRDefault="005F183C" w:rsidP="005F183C">
      <w:pPr>
        <w:rPr>
          <w:rFonts w:cs="Times New Roman"/>
          <w:sz w:val="20"/>
          <w:szCs w:val="20"/>
        </w:rPr>
      </w:pPr>
    </w:p>
    <w:p w:rsidR="005F183C" w:rsidRDefault="005F183C" w:rsidP="005F183C">
      <w:pPr>
        <w:rPr>
          <w:rFonts w:cs="Times New Roman"/>
          <w:sz w:val="20"/>
          <w:szCs w:val="20"/>
        </w:rPr>
      </w:pPr>
    </w:p>
    <w:p w:rsidR="005F183C" w:rsidRDefault="005F183C" w:rsidP="005F183C">
      <w:pPr>
        <w:rPr>
          <w:rFonts w:cs="Times New Roman"/>
          <w:sz w:val="20"/>
          <w:szCs w:val="20"/>
        </w:rPr>
      </w:pPr>
    </w:p>
    <w:p w:rsidR="005F183C" w:rsidRDefault="005F183C" w:rsidP="005F183C">
      <w:pPr>
        <w:rPr>
          <w:rFonts w:cs="Times New Roman"/>
          <w:sz w:val="20"/>
          <w:szCs w:val="20"/>
        </w:rPr>
      </w:pPr>
    </w:p>
    <w:p w:rsidR="005F183C" w:rsidRDefault="005F183C" w:rsidP="005F183C">
      <w:pPr>
        <w:rPr>
          <w:rFonts w:cs="Times New Roman"/>
          <w:sz w:val="20"/>
          <w:szCs w:val="20"/>
        </w:rPr>
      </w:pPr>
    </w:p>
    <w:p w:rsidR="005F183C" w:rsidRDefault="005F183C" w:rsidP="005F183C">
      <w:pPr>
        <w:rPr>
          <w:rFonts w:cs="Times New Roman"/>
          <w:sz w:val="20"/>
          <w:szCs w:val="20"/>
        </w:rPr>
      </w:pPr>
    </w:p>
    <w:p w:rsidR="005F183C" w:rsidRDefault="005F183C" w:rsidP="005F183C">
      <w:pPr>
        <w:rPr>
          <w:rFonts w:cs="Times New Roman"/>
          <w:sz w:val="20"/>
          <w:szCs w:val="20"/>
        </w:rPr>
      </w:pPr>
    </w:p>
    <w:p w:rsidR="00CA7C3A" w:rsidRPr="00CA7C3A" w:rsidRDefault="00CA7C3A" w:rsidP="00CA7C3A">
      <w:pPr>
        <w:rPr>
          <w:rFonts w:cs="Times New Roman"/>
          <w:sz w:val="20"/>
          <w:szCs w:val="20"/>
        </w:rPr>
      </w:pPr>
    </w:p>
    <w:p w:rsidR="00CA7C3A" w:rsidRPr="00CA7C3A" w:rsidRDefault="00CA7C3A" w:rsidP="00CA7C3A">
      <w:pPr>
        <w:rPr>
          <w:rFonts w:cs="Times New Roman"/>
          <w:sz w:val="20"/>
          <w:szCs w:val="20"/>
        </w:rPr>
      </w:pPr>
    </w:p>
    <w:p w:rsidR="00CA7C3A" w:rsidRPr="00CA7C3A" w:rsidRDefault="00CA7C3A" w:rsidP="00CA7C3A">
      <w:pPr>
        <w:rPr>
          <w:rFonts w:cs="Times New Roman"/>
          <w:sz w:val="28"/>
          <w:szCs w:val="28"/>
        </w:rPr>
      </w:pPr>
      <w:r w:rsidRPr="00CA7C3A">
        <w:rPr>
          <w:rFonts w:cs="Times New Roman"/>
          <w:sz w:val="28"/>
          <w:szCs w:val="28"/>
        </w:rPr>
        <w:t>Happy 15th birthday to the euro: Where will it be at 30?</w:t>
      </w:r>
    </w:p>
    <w:p w:rsidR="00CA7C3A" w:rsidRDefault="00CA7C3A" w:rsidP="00CA7C3A">
      <w:pPr>
        <w:rPr>
          <w:rFonts w:ascii="Arial" w:hAnsi="Arial" w:cs="Arial"/>
          <w:sz w:val="20"/>
          <w:szCs w:val="20"/>
        </w:rPr>
      </w:pPr>
      <w:r w:rsidRPr="00CA7C3A">
        <w:rPr>
          <w:rFonts w:ascii="Arial" w:hAnsi="Arial" w:cs="Arial"/>
          <w:sz w:val="20"/>
          <w:szCs w:val="20"/>
        </w:rPr>
        <w:t xml:space="preserve">Denis Staunton London Editor   </w:t>
      </w:r>
      <w:r>
        <w:rPr>
          <w:rFonts w:ascii="Arial" w:hAnsi="Arial" w:cs="Arial"/>
          <w:sz w:val="20"/>
          <w:szCs w:val="20"/>
        </w:rPr>
        <w:t xml:space="preserve">   -    Irish Times   -     Dec 31, 2016</w:t>
      </w:r>
    </w:p>
    <w:p w:rsidR="00CA7C3A" w:rsidRDefault="00CA7C3A" w:rsidP="00CA7C3A">
      <w:pPr>
        <w:rPr>
          <w:rFonts w:ascii="Arial" w:hAnsi="Arial" w:cs="Arial"/>
          <w:sz w:val="20"/>
          <w:szCs w:val="20"/>
        </w:rPr>
      </w:pPr>
    </w:p>
    <w:p w:rsidR="00CA7C3A" w:rsidRPr="00CA7C3A" w:rsidRDefault="00CA7C3A" w:rsidP="00CA7C3A">
      <w:pPr>
        <w:rPr>
          <w:rFonts w:ascii="Arial" w:hAnsi="Arial" w:cs="Arial"/>
          <w:sz w:val="20"/>
          <w:szCs w:val="20"/>
        </w:rPr>
      </w:pPr>
    </w:p>
    <w:p w:rsidR="00CA7C3A" w:rsidRDefault="00CA7C3A" w:rsidP="00CA7C3A">
      <w:pPr>
        <w:ind w:firstLine="720"/>
        <w:rPr>
          <w:rFonts w:ascii="Arial" w:hAnsi="Arial" w:cs="Arial"/>
          <w:sz w:val="20"/>
          <w:szCs w:val="20"/>
        </w:rPr>
      </w:pPr>
      <w:r>
        <w:rPr>
          <w:rFonts w:ascii="Arial" w:hAnsi="Arial" w:cs="Arial"/>
          <w:sz w:val="20"/>
          <w:szCs w:val="20"/>
        </w:rPr>
        <w:t>. . .    T</w:t>
      </w:r>
      <w:r w:rsidRPr="00CA7C3A">
        <w:rPr>
          <w:rFonts w:ascii="Arial" w:hAnsi="Arial" w:cs="Arial"/>
          <w:sz w:val="20"/>
          <w:szCs w:val="20"/>
        </w:rPr>
        <w:t>he EU has witnessed its first act of disintegration, with Britain’s vote in June to leave the organisation. And the euro, once heralded as a powerful binding agent for Europe’s nations, is now increasingly derided as corrosive to the principle of solidarity which underlies the European project.</w:t>
      </w:r>
    </w:p>
    <w:p w:rsidR="00CA7C3A" w:rsidRDefault="00CA7C3A" w:rsidP="00CA7C3A">
      <w:pPr>
        <w:ind w:firstLine="720"/>
        <w:rPr>
          <w:rFonts w:ascii="Arial" w:hAnsi="Arial" w:cs="Arial"/>
          <w:sz w:val="20"/>
          <w:szCs w:val="20"/>
        </w:rPr>
      </w:pPr>
    </w:p>
    <w:p w:rsidR="00CA7C3A" w:rsidRDefault="00CA7C3A" w:rsidP="00CA7C3A">
      <w:pPr>
        <w:ind w:firstLine="720"/>
        <w:rPr>
          <w:rFonts w:ascii="Arial" w:hAnsi="Arial" w:cs="Arial"/>
          <w:sz w:val="20"/>
          <w:szCs w:val="20"/>
        </w:rPr>
      </w:pPr>
    </w:p>
    <w:p w:rsidR="00EA2725" w:rsidRDefault="00CA7C3A" w:rsidP="00CA7C3A">
      <w:pPr>
        <w:rPr>
          <w:rFonts w:cs="Times New Roman"/>
          <w:color w:val="FF0000"/>
          <w:szCs w:val="24"/>
        </w:rPr>
      </w:pPr>
      <w:r w:rsidRPr="00CA7C3A">
        <w:rPr>
          <w:rFonts w:cs="Times New Roman"/>
          <w:color w:val="FF0000"/>
          <w:szCs w:val="24"/>
        </w:rPr>
        <w:t xml:space="preserve">   </w:t>
      </w:r>
      <w:r>
        <w:rPr>
          <w:rFonts w:cs="Times New Roman"/>
          <w:color w:val="FF0000"/>
          <w:szCs w:val="24"/>
        </w:rPr>
        <w:tab/>
      </w:r>
      <w:r w:rsidRPr="00CA7C3A">
        <w:rPr>
          <w:rFonts w:cs="Times New Roman"/>
          <w:color w:val="FF0000"/>
          <w:szCs w:val="24"/>
        </w:rPr>
        <w:t xml:space="preserve"> {  Which is a very strange thing to say, since the euro is nothing more than a currency, a medium of exchange, and if its central bank makes sure to always make a (very) small profit in adjusted for inflation money on any loan,</w:t>
      </w:r>
      <w:r>
        <w:rPr>
          <w:rFonts w:cs="Times New Roman"/>
          <w:color w:val="FF0000"/>
          <w:szCs w:val="24"/>
        </w:rPr>
        <w:t xml:space="preserve"> lends only to very sound banks (and never to governments)</w:t>
      </w:r>
      <w:r w:rsidRPr="00CA7C3A">
        <w:rPr>
          <w:rFonts w:cs="Times New Roman"/>
          <w:color w:val="FF0000"/>
          <w:szCs w:val="24"/>
        </w:rPr>
        <w:t xml:space="preserve"> and takes the necessary action (gradually raising interest rates until the inflation goes down) in case of high inflation, then it should remain a sound currency, like the dollar.  </w:t>
      </w:r>
    </w:p>
    <w:p w:rsidR="00EA2725" w:rsidRDefault="00EA2725" w:rsidP="00CA7C3A">
      <w:pPr>
        <w:rPr>
          <w:rFonts w:cs="Times New Roman"/>
          <w:color w:val="FF0000"/>
          <w:szCs w:val="24"/>
        </w:rPr>
      </w:pPr>
    </w:p>
    <w:p w:rsidR="00CA7C3A" w:rsidRPr="00CA7C3A" w:rsidRDefault="00EA2725" w:rsidP="00EA2725">
      <w:pPr>
        <w:ind w:firstLine="720"/>
        <w:rPr>
          <w:rFonts w:cs="Times New Roman"/>
          <w:color w:val="FF0000"/>
          <w:szCs w:val="24"/>
        </w:rPr>
      </w:pPr>
      <w:r>
        <w:rPr>
          <w:rFonts w:cs="Times New Roman"/>
          <w:color w:val="FF0000"/>
          <w:szCs w:val="24"/>
        </w:rPr>
        <w:t xml:space="preserve">And it is nothing more than that.  </w:t>
      </w:r>
      <w:r w:rsidR="00CA7C3A" w:rsidRPr="00CA7C3A">
        <w:rPr>
          <w:rFonts w:cs="Times New Roman"/>
          <w:color w:val="FF0000"/>
          <w:szCs w:val="24"/>
        </w:rPr>
        <w:t>}</w:t>
      </w:r>
    </w:p>
    <w:p w:rsidR="00CA7C3A" w:rsidRDefault="00CA7C3A" w:rsidP="00CA7C3A">
      <w:pPr>
        <w:ind w:firstLine="720"/>
        <w:rPr>
          <w:rFonts w:ascii="Arial" w:hAnsi="Arial" w:cs="Arial"/>
          <w:sz w:val="20"/>
          <w:szCs w:val="20"/>
        </w:rPr>
      </w:pPr>
    </w:p>
    <w:p w:rsidR="00CA7C3A" w:rsidRPr="00CA7C3A" w:rsidRDefault="00CA7C3A" w:rsidP="00CA7C3A">
      <w:pPr>
        <w:ind w:firstLine="720"/>
        <w:rPr>
          <w:rFonts w:ascii="Arial" w:hAnsi="Arial" w:cs="Arial"/>
          <w:sz w:val="20"/>
          <w:szCs w:val="20"/>
        </w:rPr>
      </w:pPr>
    </w:p>
    <w:p w:rsidR="00FE28F4" w:rsidRDefault="00CA7C3A" w:rsidP="00EA2725">
      <w:pPr>
        <w:ind w:firstLine="720"/>
        <w:rPr>
          <w:rFonts w:ascii="Arial" w:hAnsi="Arial" w:cs="Arial"/>
          <w:sz w:val="20"/>
          <w:szCs w:val="20"/>
        </w:rPr>
      </w:pPr>
      <w:r w:rsidRPr="00CA7C3A">
        <w:rPr>
          <w:rFonts w:ascii="Arial" w:hAnsi="Arial" w:cs="Arial"/>
          <w:sz w:val="20"/>
          <w:szCs w:val="20"/>
        </w:rPr>
        <w:t xml:space="preserve">The single currency </w:t>
      </w:r>
      <w:r>
        <w:rPr>
          <w:rFonts w:ascii="Arial" w:hAnsi="Arial" w:cs="Arial"/>
          <w:sz w:val="20"/>
          <w:szCs w:val="20"/>
        </w:rPr>
        <w:t xml:space="preserve">  . . .   </w:t>
      </w:r>
      <w:r w:rsidRPr="00CA7C3A">
        <w:rPr>
          <w:rFonts w:ascii="Arial" w:hAnsi="Arial" w:cs="Arial"/>
          <w:sz w:val="20"/>
          <w:szCs w:val="20"/>
        </w:rPr>
        <w:t>is viewed negatively outside the euro area.</w:t>
      </w:r>
      <w:r w:rsidR="00EA2725">
        <w:rPr>
          <w:rFonts w:ascii="Arial" w:hAnsi="Arial" w:cs="Arial"/>
          <w:sz w:val="20"/>
          <w:szCs w:val="20"/>
        </w:rPr>
        <w:t xml:space="preserve">   . . .   </w:t>
      </w:r>
    </w:p>
    <w:p w:rsidR="00FE28F4" w:rsidRDefault="00FE28F4" w:rsidP="00EA2725">
      <w:pPr>
        <w:ind w:firstLine="720"/>
        <w:rPr>
          <w:rFonts w:ascii="Arial" w:hAnsi="Arial" w:cs="Arial"/>
          <w:sz w:val="20"/>
          <w:szCs w:val="20"/>
        </w:rPr>
      </w:pPr>
    </w:p>
    <w:p w:rsidR="00FE28F4" w:rsidRDefault="00FE28F4" w:rsidP="00EA2725">
      <w:pPr>
        <w:ind w:firstLine="720"/>
        <w:rPr>
          <w:rFonts w:ascii="Arial" w:hAnsi="Arial" w:cs="Arial"/>
          <w:sz w:val="20"/>
          <w:szCs w:val="20"/>
        </w:rPr>
      </w:pPr>
    </w:p>
    <w:p w:rsidR="005F466C" w:rsidRDefault="00FE28F4" w:rsidP="005F466C">
      <w:pPr>
        <w:ind w:firstLine="720"/>
        <w:rPr>
          <w:rFonts w:ascii="Arial" w:hAnsi="Arial" w:cs="Arial"/>
          <w:sz w:val="20"/>
          <w:szCs w:val="20"/>
        </w:rPr>
      </w:pPr>
      <w:r>
        <w:rPr>
          <w:rFonts w:ascii="Arial" w:hAnsi="Arial" w:cs="Arial"/>
          <w:sz w:val="20"/>
          <w:szCs w:val="20"/>
        </w:rPr>
        <w:t xml:space="preserve">. . .   </w:t>
      </w:r>
      <w:r w:rsidR="00CA7C3A" w:rsidRPr="00CA7C3A">
        <w:rPr>
          <w:rFonts w:ascii="Arial" w:hAnsi="Arial" w:cs="Arial"/>
          <w:sz w:val="20"/>
          <w:szCs w:val="20"/>
        </w:rPr>
        <w:t>Support for the EU itself is in decline among Europeans, however, as is the number of EU citizens who say they are optimistic about the union’s future, down from 70 per cent a</w:t>
      </w:r>
      <w:r>
        <w:rPr>
          <w:rFonts w:ascii="Arial" w:hAnsi="Arial" w:cs="Arial"/>
          <w:sz w:val="20"/>
          <w:szCs w:val="20"/>
        </w:rPr>
        <w:t xml:space="preserve"> decade ago to just half today. </w:t>
      </w:r>
      <w:r w:rsidR="00CA7C3A" w:rsidRPr="00CA7C3A">
        <w:rPr>
          <w:rFonts w:ascii="Arial" w:hAnsi="Arial" w:cs="Arial"/>
          <w:sz w:val="20"/>
          <w:szCs w:val="20"/>
        </w:rPr>
        <w:t>This lack of confidence is reflected in the withering of ambition w</w:t>
      </w:r>
      <w:r>
        <w:rPr>
          <w:rFonts w:ascii="Arial" w:hAnsi="Arial" w:cs="Arial"/>
          <w:sz w:val="20"/>
          <w:szCs w:val="20"/>
        </w:rPr>
        <w:t xml:space="preserve">ithin the European institutions  . . .   </w:t>
      </w:r>
      <w:r w:rsidR="00CA7C3A" w:rsidRPr="00CA7C3A">
        <w:rPr>
          <w:rFonts w:ascii="Arial" w:hAnsi="Arial" w:cs="Arial"/>
          <w:sz w:val="20"/>
          <w:szCs w:val="20"/>
        </w:rPr>
        <w:t xml:space="preserve"> </w:t>
      </w:r>
      <w:r w:rsidR="005F466C">
        <w:rPr>
          <w:rFonts w:ascii="Arial" w:hAnsi="Arial" w:cs="Arial"/>
          <w:sz w:val="20"/>
          <w:szCs w:val="20"/>
        </w:rPr>
        <w:t xml:space="preserve"> </w:t>
      </w:r>
      <w:r w:rsidR="00CA7C3A" w:rsidRPr="00CA7C3A">
        <w:rPr>
          <w:rFonts w:ascii="Arial" w:hAnsi="Arial" w:cs="Arial"/>
          <w:sz w:val="20"/>
          <w:szCs w:val="20"/>
        </w:rPr>
        <w:t>Much of this loss of confidence is the result of the multiple crises that have shaken the euro zone in recent years, with the erosion of solidarity in one policy area seeping into others, making a common approach to issues such as the migration crisis more difficult to achieve.</w:t>
      </w:r>
    </w:p>
    <w:p w:rsidR="00CA7C3A" w:rsidRPr="00CA7C3A" w:rsidRDefault="005F466C" w:rsidP="005F466C">
      <w:pPr>
        <w:ind w:firstLine="720"/>
        <w:rPr>
          <w:rFonts w:ascii="Arial" w:hAnsi="Arial" w:cs="Arial"/>
          <w:sz w:val="20"/>
          <w:szCs w:val="20"/>
        </w:rPr>
      </w:pPr>
      <w:r w:rsidRPr="00CA7C3A">
        <w:rPr>
          <w:rFonts w:ascii="Arial" w:hAnsi="Arial" w:cs="Arial"/>
          <w:sz w:val="20"/>
          <w:szCs w:val="20"/>
        </w:rPr>
        <w:t xml:space="preserve"> </w:t>
      </w:r>
    </w:p>
    <w:p w:rsidR="005F466C" w:rsidRDefault="00CA7C3A" w:rsidP="005F466C">
      <w:pPr>
        <w:ind w:firstLine="720"/>
        <w:rPr>
          <w:rFonts w:ascii="Arial" w:hAnsi="Arial" w:cs="Arial"/>
          <w:sz w:val="20"/>
          <w:szCs w:val="20"/>
        </w:rPr>
      </w:pPr>
      <w:r w:rsidRPr="00CA7C3A">
        <w:rPr>
          <w:rFonts w:ascii="Arial" w:hAnsi="Arial" w:cs="Arial"/>
          <w:sz w:val="20"/>
          <w:szCs w:val="20"/>
        </w:rPr>
        <w:t xml:space="preserve">There is a cruel irony here, as the euro was conceived by the previous generation of European leaders as a great political project as much as an economic one. </w:t>
      </w:r>
      <w:r w:rsidR="00146B4F">
        <w:rPr>
          <w:rFonts w:ascii="Arial" w:hAnsi="Arial" w:cs="Arial"/>
          <w:sz w:val="20"/>
          <w:szCs w:val="20"/>
        </w:rPr>
        <w:t xml:space="preserve">   . . .</w:t>
      </w:r>
    </w:p>
    <w:p w:rsidR="005F466C" w:rsidRDefault="005F466C" w:rsidP="005F466C">
      <w:pPr>
        <w:ind w:firstLine="720"/>
        <w:rPr>
          <w:rFonts w:ascii="Arial" w:hAnsi="Arial" w:cs="Arial"/>
          <w:sz w:val="20"/>
          <w:szCs w:val="20"/>
        </w:rPr>
      </w:pPr>
    </w:p>
    <w:p w:rsidR="005F466C" w:rsidRPr="005F466C" w:rsidRDefault="005F466C" w:rsidP="005F466C">
      <w:pPr>
        <w:ind w:firstLine="720"/>
        <w:rPr>
          <w:rFonts w:cs="Times New Roman"/>
          <w:color w:val="FF0000"/>
          <w:szCs w:val="24"/>
        </w:rPr>
      </w:pPr>
      <w:r w:rsidRPr="005F466C">
        <w:rPr>
          <w:rFonts w:cs="Times New Roman"/>
          <w:color w:val="FF0000"/>
          <w:szCs w:val="24"/>
        </w:rPr>
        <w:t>{ A project?  Creating the euro was a project, but the euro itself is only a kind of money, not a project.  }</w:t>
      </w:r>
    </w:p>
    <w:p w:rsidR="00CA7C3A" w:rsidRDefault="00146B4F" w:rsidP="00146B4F">
      <w:pPr>
        <w:ind w:firstLine="720"/>
        <w:rPr>
          <w:rFonts w:ascii="Arial" w:hAnsi="Arial" w:cs="Arial"/>
          <w:sz w:val="20"/>
          <w:szCs w:val="20"/>
        </w:rPr>
      </w:pPr>
      <w:r>
        <w:rPr>
          <w:rFonts w:ascii="Arial" w:hAnsi="Arial" w:cs="Arial"/>
          <w:sz w:val="20"/>
          <w:szCs w:val="20"/>
        </w:rPr>
        <w:lastRenderedPageBreak/>
        <w:t xml:space="preserve">. . .    </w:t>
      </w:r>
      <w:r w:rsidR="00CA7C3A" w:rsidRPr="00CA7C3A">
        <w:rPr>
          <w:rFonts w:ascii="Arial" w:hAnsi="Arial" w:cs="Arial"/>
          <w:sz w:val="20"/>
          <w:szCs w:val="20"/>
        </w:rPr>
        <w:t>Like the Schengen Agreement, which abolished border controls between most EU states, the euro was seen as a practical manifestation of the usefulness of European integration. It was hoped that it could serve as an antidote to the remoteness of European institutions, while reassuring European citizens that they could take an important step towards sharing responsibility without losing their national identities.</w:t>
      </w:r>
      <w:r w:rsidR="00844CE9">
        <w:rPr>
          <w:rFonts w:ascii="Arial" w:hAnsi="Arial" w:cs="Arial"/>
          <w:sz w:val="20"/>
          <w:szCs w:val="20"/>
        </w:rPr>
        <w:t xml:space="preserve">   . . .</w:t>
      </w:r>
    </w:p>
    <w:p w:rsidR="00146B4F" w:rsidRDefault="00146B4F" w:rsidP="00146B4F">
      <w:pPr>
        <w:ind w:firstLine="720"/>
        <w:rPr>
          <w:rFonts w:ascii="Arial" w:hAnsi="Arial" w:cs="Arial"/>
          <w:sz w:val="20"/>
          <w:szCs w:val="20"/>
        </w:rPr>
      </w:pPr>
    </w:p>
    <w:p w:rsidR="00146B4F" w:rsidRPr="00844CE9" w:rsidRDefault="00146B4F" w:rsidP="00146B4F">
      <w:pPr>
        <w:ind w:firstLine="720"/>
        <w:rPr>
          <w:rFonts w:cs="Times New Roman"/>
          <w:color w:val="FF0000"/>
          <w:szCs w:val="24"/>
        </w:rPr>
      </w:pPr>
      <w:r w:rsidRPr="00844CE9">
        <w:rPr>
          <w:rFonts w:cs="Times New Roman"/>
          <w:color w:val="FF0000"/>
          <w:szCs w:val="24"/>
        </w:rPr>
        <w:t>{ And all this from nothing more than something that allows one to use the same kind of money in more than one country.  }</w:t>
      </w:r>
    </w:p>
    <w:p w:rsidR="00CA7C3A" w:rsidRPr="00CA7C3A" w:rsidRDefault="00CA7C3A" w:rsidP="00CA7C3A">
      <w:pPr>
        <w:rPr>
          <w:rFonts w:ascii="Arial" w:hAnsi="Arial" w:cs="Arial"/>
          <w:sz w:val="20"/>
          <w:szCs w:val="20"/>
        </w:rPr>
      </w:pPr>
    </w:p>
    <w:p w:rsidR="00844CE9" w:rsidRDefault="00844CE9" w:rsidP="00CA7C3A">
      <w:pPr>
        <w:rPr>
          <w:rFonts w:ascii="Arial" w:hAnsi="Arial" w:cs="Arial"/>
          <w:sz w:val="20"/>
          <w:szCs w:val="20"/>
        </w:rPr>
      </w:pPr>
    </w:p>
    <w:p w:rsidR="00CA7C3A" w:rsidRPr="00CA7C3A" w:rsidRDefault="00844CE9" w:rsidP="00844CE9">
      <w:pPr>
        <w:ind w:firstLine="720"/>
        <w:rPr>
          <w:rFonts w:ascii="Arial" w:hAnsi="Arial" w:cs="Arial"/>
          <w:sz w:val="20"/>
          <w:szCs w:val="20"/>
        </w:rPr>
      </w:pPr>
      <w:r>
        <w:rPr>
          <w:rFonts w:ascii="Arial" w:hAnsi="Arial" w:cs="Arial"/>
          <w:sz w:val="20"/>
          <w:szCs w:val="20"/>
        </w:rPr>
        <w:t xml:space="preserve">. . .    </w:t>
      </w:r>
      <w:r w:rsidR="00CA7C3A" w:rsidRPr="00CA7C3A">
        <w:rPr>
          <w:rFonts w:ascii="Arial" w:hAnsi="Arial" w:cs="Arial"/>
          <w:sz w:val="20"/>
          <w:szCs w:val="20"/>
        </w:rPr>
        <w:t>The European Central Bank (ECB) was designed in the image of the Bundesbank, independent of political influence and with a narrow mandate focused on price stability. Other major central banks, such as the Federal Reserve in the US, must also take unemployment and economic growth into account when they make monetary policy decisions.</w:t>
      </w:r>
    </w:p>
    <w:p w:rsidR="00CA7C3A" w:rsidRPr="00CA7C3A" w:rsidRDefault="00CA7C3A" w:rsidP="00CA7C3A">
      <w:pPr>
        <w:rPr>
          <w:rFonts w:ascii="Arial" w:hAnsi="Arial" w:cs="Arial"/>
          <w:sz w:val="20"/>
          <w:szCs w:val="20"/>
        </w:rPr>
      </w:pPr>
    </w:p>
    <w:p w:rsidR="00CA7C3A" w:rsidRDefault="00CA7C3A" w:rsidP="00844CE9">
      <w:pPr>
        <w:ind w:firstLine="720"/>
        <w:rPr>
          <w:rFonts w:ascii="Arial" w:hAnsi="Arial" w:cs="Arial"/>
          <w:sz w:val="20"/>
          <w:szCs w:val="20"/>
        </w:rPr>
      </w:pPr>
      <w:r w:rsidRPr="00CA7C3A">
        <w:rPr>
          <w:rFonts w:ascii="Arial" w:hAnsi="Arial" w:cs="Arial"/>
          <w:sz w:val="20"/>
          <w:szCs w:val="20"/>
        </w:rPr>
        <w:t xml:space="preserve">The impression that the currency served the interests of the EU’s more powerful members was reinforced when the euro zone’s two biggest countries, Germany and France, became the first to flout its fiscal rules, and received only the gentlest reprimand from Brussels. </w:t>
      </w:r>
      <w:r w:rsidR="00844CE9">
        <w:rPr>
          <w:rFonts w:ascii="Arial" w:hAnsi="Arial" w:cs="Arial"/>
          <w:sz w:val="20"/>
          <w:szCs w:val="20"/>
        </w:rPr>
        <w:t xml:space="preserve">  </w:t>
      </w:r>
      <w:r w:rsidRPr="00CA7C3A">
        <w:rPr>
          <w:rFonts w:ascii="Arial" w:hAnsi="Arial" w:cs="Arial"/>
          <w:sz w:val="20"/>
          <w:szCs w:val="20"/>
        </w:rPr>
        <w:t>But the low interest rates Germany needed to boost its economy in the early years of this century helped to fuel a massive construction boom in southern European countries and in Ireland, helping to overheat their economies.</w:t>
      </w:r>
      <w:r w:rsidR="00844CE9">
        <w:rPr>
          <w:rFonts w:ascii="Arial" w:hAnsi="Arial" w:cs="Arial"/>
          <w:sz w:val="20"/>
          <w:szCs w:val="20"/>
        </w:rPr>
        <w:t xml:space="preserve">  </w:t>
      </w:r>
      <w:r w:rsidRPr="00CA7C3A">
        <w:rPr>
          <w:rFonts w:ascii="Arial" w:hAnsi="Arial" w:cs="Arial"/>
          <w:sz w:val="20"/>
          <w:szCs w:val="20"/>
        </w:rPr>
        <w:t xml:space="preserve">With few political tools to influence national policies, Brussels and Frankfurt could do little more than sit back and watch the gathering storm, issuing regular warnings </w:t>
      </w:r>
      <w:r w:rsidR="00844CE9">
        <w:rPr>
          <w:rFonts w:ascii="Arial" w:hAnsi="Arial" w:cs="Arial"/>
          <w:sz w:val="20"/>
          <w:szCs w:val="20"/>
        </w:rPr>
        <w:t>which were universally ignored.</w:t>
      </w:r>
    </w:p>
    <w:p w:rsidR="00844CE9" w:rsidRPr="00CA7C3A" w:rsidRDefault="00844CE9" w:rsidP="00844CE9">
      <w:pPr>
        <w:ind w:firstLine="720"/>
        <w:rPr>
          <w:rFonts w:ascii="Arial" w:hAnsi="Arial" w:cs="Arial"/>
          <w:sz w:val="20"/>
          <w:szCs w:val="20"/>
        </w:rPr>
      </w:pPr>
    </w:p>
    <w:p w:rsidR="00CA7C3A" w:rsidRDefault="00CA7C3A" w:rsidP="00844CE9">
      <w:pPr>
        <w:ind w:firstLine="720"/>
        <w:rPr>
          <w:rFonts w:ascii="Arial" w:hAnsi="Arial" w:cs="Arial"/>
          <w:sz w:val="20"/>
          <w:szCs w:val="20"/>
        </w:rPr>
      </w:pPr>
      <w:r w:rsidRPr="00CA7C3A">
        <w:rPr>
          <w:rFonts w:ascii="Arial" w:hAnsi="Arial" w:cs="Arial"/>
          <w:sz w:val="20"/>
          <w:szCs w:val="20"/>
        </w:rPr>
        <w:t>But if the ECB’s monetary policy helped fuel the spending boom and the debt crisis which succeeded it, the one-size-fits-all austerity doctrine imposed by euro-zone governments in response to the crisis helped to alienate citizens from Brussels and from their own governments.</w:t>
      </w:r>
    </w:p>
    <w:p w:rsidR="00844CE9" w:rsidRDefault="00844CE9" w:rsidP="00844CE9">
      <w:pPr>
        <w:rPr>
          <w:rFonts w:ascii="Arial" w:hAnsi="Arial" w:cs="Arial"/>
          <w:sz w:val="20"/>
          <w:szCs w:val="20"/>
        </w:rPr>
      </w:pPr>
    </w:p>
    <w:p w:rsidR="00844CE9" w:rsidRPr="00844CE9" w:rsidRDefault="00844CE9" w:rsidP="00844CE9">
      <w:pPr>
        <w:ind w:firstLine="720"/>
        <w:rPr>
          <w:rFonts w:cs="Times New Roman"/>
          <w:color w:val="FF0000"/>
          <w:szCs w:val="24"/>
        </w:rPr>
      </w:pPr>
      <w:r w:rsidRPr="00844CE9">
        <w:rPr>
          <w:rFonts w:cs="Times New Roman"/>
          <w:color w:val="FF0000"/>
          <w:szCs w:val="24"/>
        </w:rPr>
        <w:t>{ Note that the author fails to consider the other case, that the debt crisis happened all on its own, without being caused by ECB policy, and occurred due to the usual causes of a market bubble.  }</w:t>
      </w:r>
    </w:p>
    <w:p w:rsidR="00844CE9" w:rsidRPr="00CA7C3A" w:rsidRDefault="00844CE9" w:rsidP="00844CE9">
      <w:pPr>
        <w:rPr>
          <w:rFonts w:ascii="Arial" w:hAnsi="Arial" w:cs="Arial"/>
          <w:sz w:val="20"/>
          <w:szCs w:val="20"/>
        </w:rPr>
      </w:pPr>
    </w:p>
    <w:p w:rsidR="00CA7C3A" w:rsidRPr="00CA7C3A" w:rsidRDefault="00CA7C3A" w:rsidP="00CA7C3A">
      <w:pPr>
        <w:rPr>
          <w:rFonts w:ascii="Arial" w:hAnsi="Arial" w:cs="Arial"/>
          <w:sz w:val="20"/>
          <w:szCs w:val="20"/>
        </w:rPr>
      </w:pPr>
    </w:p>
    <w:p w:rsidR="00CA7C3A" w:rsidRDefault="00CA7C3A" w:rsidP="00844CE9">
      <w:pPr>
        <w:ind w:firstLine="720"/>
        <w:rPr>
          <w:rFonts w:cs="Times New Roman"/>
          <w:sz w:val="20"/>
          <w:szCs w:val="20"/>
        </w:rPr>
      </w:pPr>
      <w:r w:rsidRPr="00CA7C3A">
        <w:rPr>
          <w:rFonts w:ascii="Arial" w:hAnsi="Arial" w:cs="Arial"/>
          <w:sz w:val="20"/>
          <w:szCs w:val="20"/>
        </w:rPr>
        <w:t>Wielding the whip hand of the creditor, the Eurogroup of finance ministers has forced one government after another to bend the knee, obliging many to break the promises they had made to voters. The consequences of this approach can be seen in the erosion of the political centre throughout Europe, as a growing number of voters conclude that electing a new government will change little unless the entire system is upended.</w:t>
      </w:r>
      <w:r w:rsidR="00844CE9">
        <w:rPr>
          <w:rFonts w:ascii="Arial" w:hAnsi="Arial" w:cs="Arial"/>
          <w:sz w:val="20"/>
          <w:szCs w:val="20"/>
        </w:rPr>
        <w:t xml:space="preserve">    . . .</w:t>
      </w:r>
      <w:r w:rsidR="00844CE9">
        <w:rPr>
          <w:rFonts w:cs="Times New Roman"/>
          <w:sz w:val="20"/>
          <w:szCs w:val="20"/>
        </w:rPr>
        <w:t xml:space="preserve"> </w:t>
      </w:r>
    </w:p>
    <w:p w:rsidR="00501F53" w:rsidRDefault="00501F53" w:rsidP="00844CE9">
      <w:pPr>
        <w:ind w:firstLine="720"/>
        <w:rPr>
          <w:rFonts w:cs="Times New Roman"/>
          <w:sz w:val="20"/>
          <w:szCs w:val="20"/>
        </w:rPr>
      </w:pPr>
    </w:p>
    <w:p w:rsidR="00844CE9" w:rsidRDefault="00844CE9" w:rsidP="00844CE9">
      <w:pPr>
        <w:ind w:firstLine="720"/>
        <w:rPr>
          <w:rFonts w:cs="Times New Roman"/>
          <w:sz w:val="20"/>
          <w:szCs w:val="20"/>
        </w:rPr>
      </w:pPr>
    </w:p>
    <w:p w:rsidR="00844CE9" w:rsidRPr="00844CE9" w:rsidRDefault="00844CE9" w:rsidP="00844CE9">
      <w:pPr>
        <w:rPr>
          <w:rFonts w:cs="Times New Roman"/>
          <w:color w:val="FF0000"/>
          <w:szCs w:val="24"/>
        </w:rPr>
      </w:pPr>
      <w:r w:rsidRPr="00844CE9">
        <w:rPr>
          <w:rFonts w:cs="Times New Roman"/>
          <w:color w:val="FF0000"/>
          <w:szCs w:val="24"/>
        </w:rPr>
        <w:tab/>
        <w:t xml:space="preserve">{ There is reason to suspect that the author is one of many writers who have been given orders to present twisted and false reports to the public in order to get them to hate money.  Possibly by someone who thinks that </w:t>
      </w:r>
      <w:r w:rsidR="00E96CE2">
        <w:rPr>
          <w:rFonts w:cs="Times New Roman"/>
          <w:color w:val="FF0000"/>
          <w:szCs w:val="24"/>
        </w:rPr>
        <w:t xml:space="preserve">if </w:t>
      </w:r>
      <w:r w:rsidRPr="00844CE9">
        <w:rPr>
          <w:rFonts w:cs="Times New Roman"/>
          <w:color w:val="FF0000"/>
          <w:szCs w:val="24"/>
        </w:rPr>
        <w:t xml:space="preserve">enough people decide to hate money, that it will </w:t>
      </w:r>
      <w:r w:rsidR="00E96CE2">
        <w:rPr>
          <w:rFonts w:cs="Times New Roman"/>
          <w:color w:val="FF0000"/>
          <w:szCs w:val="24"/>
        </w:rPr>
        <w:t xml:space="preserve">then </w:t>
      </w:r>
      <w:r w:rsidRPr="00844CE9">
        <w:rPr>
          <w:rFonts w:cs="Times New Roman"/>
          <w:color w:val="FF0000"/>
          <w:szCs w:val="24"/>
        </w:rPr>
        <w:t>go away, and all the world will sprout with cake.  }</w:t>
      </w:r>
    </w:p>
    <w:p w:rsidR="00844CE9" w:rsidRDefault="00844CE9" w:rsidP="00844CE9">
      <w:pPr>
        <w:ind w:firstLine="720"/>
        <w:rPr>
          <w:rFonts w:cs="Times New Roman"/>
          <w:sz w:val="20"/>
          <w:szCs w:val="20"/>
        </w:rPr>
      </w:pPr>
    </w:p>
    <w:p w:rsidR="00CA7C3A" w:rsidRDefault="00CA7C3A" w:rsidP="00CA7C3A">
      <w:pPr>
        <w:rPr>
          <w:rFonts w:cs="Times New Roman"/>
          <w:sz w:val="20"/>
          <w:szCs w:val="20"/>
        </w:rPr>
      </w:pPr>
    </w:p>
    <w:p w:rsidR="00CA7C3A" w:rsidRDefault="00CA7C3A" w:rsidP="00CA7C3A">
      <w:pPr>
        <w:rPr>
          <w:rFonts w:cs="Times New Roman"/>
          <w:sz w:val="20"/>
          <w:szCs w:val="20"/>
        </w:rPr>
      </w:pPr>
      <w:r>
        <w:rPr>
          <w:rFonts w:cs="Times New Roman"/>
          <w:sz w:val="20"/>
          <w:szCs w:val="20"/>
        </w:rPr>
        <w:t xml:space="preserve">      --- </w:t>
      </w:r>
      <w:r w:rsidRPr="00CA7C3A">
        <w:rPr>
          <w:rFonts w:cs="Times New Roman"/>
          <w:sz w:val="20"/>
          <w:szCs w:val="20"/>
        </w:rPr>
        <w:t>http://www.irishtimes.com/news/world/uk/happy-15th-birthday-to-the-euro-where-will-it-be-at-30-1.2919352</w:t>
      </w:r>
    </w:p>
    <w:p w:rsidR="00CA7C3A" w:rsidRDefault="00CA7C3A" w:rsidP="00CA7C3A">
      <w:pPr>
        <w:rPr>
          <w:rFonts w:cs="Times New Roman"/>
          <w:sz w:val="20"/>
          <w:szCs w:val="20"/>
        </w:rPr>
      </w:pPr>
    </w:p>
    <w:p w:rsidR="00CA7C3A" w:rsidRDefault="00CA7C3A" w:rsidP="00CA7C3A">
      <w:pPr>
        <w:rPr>
          <w:rFonts w:cs="Times New Roman"/>
          <w:sz w:val="20"/>
          <w:szCs w:val="20"/>
        </w:rPr>
      </w:pPr>
    </w:p>
    <w:p w:rsidR="00CA7C3A" w:rsidRDefault="00CA7C3A" w:rsidP="00CA7C3A">
      <w:pPr>
        <w:rPr>
          <w:rFonts w:cs="Times New Roman"/>
          <w:sz w:val="20"/>
          <w:szCs w:val="20"/>
        </w:rPr>
      </w:pPr>
    </w:p>
    <w:p w:rsidR="00CA7C3A" w:rsidRDefault="00CA7C3A" w:rsidP="00CA7C3A">
      <w:pPr>
        <w:rPr>
          <w:rFonts w:cs="Times New Roman"/>
          <w:sz w:val="20"/>
          <w:szCs w:val="20"/>
        </w:rPr>
      </w:pPr>
    </w:p>
    <w:p w:rsidR="00CA7C3A" w:rsidRDefault="00CA7C3A" w:rsidP="00CA7C3A">
      <w:pPr>
        <w:rPr>
          <w:rFonts w:cs="Times New Roman"/>
          <w:sz w:val="20"/>
          <w:szCs w:val="20"/>
        </w:rPr>
      </w:pPr>
    </w:p>
    <w:p w:rsidR="00CA7C3A" w:rsidRDefault="00CA7C3A" w:rsidP="00CA7C3A">
      <w:pPr>
        <w:rPr>
          <w:rFonts w:cs="Times New Roman"/>
          <w:sz w:val="20"/>
          <w:szCs w:val="20"/>
        </w:rPr>
      </w:pPr>
    </w:p>
    <w:p w:rsidR="00CA7C3A" w:rsidRDefault="00CA7C3A" w:rsidP="00CA7C3A">
      <w:pPr>
        <w:rPr>
          <w:rFonts w:cs="Times New Roman"/>
          <w:sz w:val="20"/>
          <w:szCs w:val="20"/>
        </w:rPr>
      </w:pPr>
    </w:p>
    <w:p w:rsidR="00CA7C3A" w:rsidRDefault="00CA7C3A" w:rsidP="00CA7C3A">
      <w:pPr>
        <w:rPr>
          <w:rFonts w:cs="Times New Roman"/>
          <w:sz w:val="20"/>
          <w:szCs w:val="20"/>
        </w:rPr>
      </w:pPr>
    </w:p>
    <w:p w:rsidR="00552974" w:rsidRPr="00552974" w:rsidRDefault="00552974" w:rsidP="00552974">
      <w:pPr>
        <w:rPr>
          <w:rFonts w:ascii="Arial" w:hAnsi="Arial" w:cs="Arial"/>
          <w:sz w:val="28"/>
          <w:szCs w:val="28"/>
        </w:rPr>
      </w:pPr>
      <w:r w:rsidRPr="00552974">
        <w:rPr>
          <w:rFonts w:cs="Times New Roman"/>
          <w:sz w:val="28"/>
          <w:szCs w:val="28"/>
        </w:rPr>
        <w:lastRenderedPageBreak/>
        <w:t>The ‘About’ page on Tim Hayward’s blog:</w:t>
      </w:r>
    </w:p>
    <w:p w:rsidR="00552974" w:rsidRP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Pr="00552974" w:rsidRDefault="00552974" w:rsidP="00552974">
      <w:pPr>
        <w:ind w:firstLine="720"/>
        <w:rPr>
          <w:rFonts w:ascii="Arial" w:hAnsi="Arial" w:cs="Arial"/>
          <w:sz w:val="20"/>
          <w:szCs w:val="20"/>
        </w:rPr>
      </w:pPr>
      <w:r w:rsidRPr="00552974">
        <w:rPr>
          <w:rFonts w:ascii="Arial" w:hAnsi="Arial" w:cs="Arial"/>
          <w:sz w:val="20"/>
          <w:szCs w:val="20"/>
        </w:rPr>
        <w:t>At Edinburgh University I am Professor of Environmental Political Theory, founding Director of the Just World Institute and the Ethics Forum, Convenor of the Fair Trade Academic Network, and Programme Director of the MSc International Political Theory.</w:t>
      </w:r>
    </w:p>
    <w:p w:rsidR="00552974" w:rsidRPr="00552974" w:rsidRDefault="00552974" w:rsidP="00552974">
      <w:pPr>
        <w:rPr>
          <w:rFonts w:ascii="Arial" w:hAnsi="Arial" w:cs="Arial"/>
          <w:sz w:val="20"/>
          <w:szCs w:val="20"/>
        </w:rPr>
      </w:pPr>
    </w:p>
    <w:p w:rsidR="00552974" w:rsidRPr="00552974" w:rsidRDefault="00552974" w:rsidP="00552974">
      <w:pPr>
        <w:ind w:firstLine="720"/>
        <w:rPr>
          <w:rFonts w:ascii="Arial" w:hAnsi="Arial" w:cs="Arial"/>
          <w:sz w:val="20"/>
          <w:szCs w:val="20"/>
        </w:rPr>
      </w:pPr>
      <w:r w:rsidRPr="00552974">
        <w:rPr>
          <w:rFonts w:ascii="Arial" w:hAnsi="Arial" w:cs="Arial"/>
          <w:sz w:val="20"/>
          <w:szCs w:val="20"/>
        </w:rPr>
        <w:t>Beyond Edinburgh I administer the Political Theory Email List, including its facebook page; serve as treasurer for the Global Justice and Human Rights Specialist Group of the UK’s Political Studies Association; and am a founding member of the Britain and Ireland Association for Political Thought.</w:t>
      </w:r>
    </w:p>
    <w:p w:rsidR="00552974" w:rsidRPr="00552974" w:rsidRDefault="00552974" w:rsidP="00552974">
      <w:pPr>
        <w:rPr>
          <w:rFonts w:ascii="Arial" w:hAnsi="Arial" w:cs="Arial"/>
          <w:sz w:val="20"/>
          <w:szCs w:val="20"/>
        </w:rPr>
      </w:pPr>
    </w:p>
    <w:p w:rsidR="00552974" w:rsidRPr="00552974" w:rsidRDefault="00552974" w:rsidP="00552974">
      <w:pPr>
        <w:ind w:firstLine="720"/>
        <w:rPr>
          <w:rFonts w:ascii="Arial" w:hAnsi="Arial" w:cs="Arial"/>
          <w:sz w:val="20"/>
          <w:szCs w:val="20"/>
        </w:rPr>
      </w:pPr>
      <w:r w:rsidRPr="00552974">
        <w:rPr>
          <w:rFonts w:ascii="Arial" w:hAnsi="Arial" w:cs="Arial"/>
          <w:sz w:val="20"/>
          <w:szCs w:val="20"/>
        </w:rPr>
        <w:t xml:space="preserve">My academic field is social and political philosophy, with a particular interest in taking an ecological perspective on its core questions, especially in relation to global justice. I also look closely at questions of rights, both conceptual and practical.  A current research theme is the idea of fairness, as a concept and as a ‘touchstone’ of social and political thought in a variety of applied areas including autism, bullying policy, education, and trade. </w:t>
      </w:r>
    </w:p>
    <w:p w:rsidR="00552974" w:rsidRPr="00552974" w:rsidRDefault="00552974" w:rsidP="00552974">
      <w:pPr>
        <w:rPr>
          <w:rFonts w:ascii="Arial" w:hAnsi="Arial" w:cs="Arial"/>
          <w:sz w:val="20"/>
          <w:szCs w:val="20"/>
        </w:rPr>
      </w:pPr>
    </w:p>
    <w:p w:rsidR="00552974" w:rsidRPr="00552974" w:rsidRDefault="00552974" w:rsidP="00552974">
      <w:pPr>
        <w:ind w:firstLine="720"/>
        <w:rPr>
          <w:rFonts w:ascii="Arial" w:hAnsi="Arial" w:cs="Arial"/>
          <w:sz w:val="20"/>
          <w:szCs w:val="20"/>
        </w:rPr>
      </w:pPr>
      <w:r w:rsidRPr="00552974">
        <w:rPr>
          <w:rFonts w:ascii="Arial" w:hAnsi="Arial" w:cs="Arial"/>
          <w:sz w:val="20"/>
          <w:szCs w:val="20"/>
        </w:rPr>
        <w:t>An interest that links my academic research to both my politics and personal life is learning from Cuba – a country of amazing people who have been through so much and give the world so much, both in practical terms and in terms of ideas of how to live with vibrant sustainability.  My ambitions here are modest – and I am always mindful of the retired professor in Havana who told me that in his seventy years he didn’t feel he’d really got to understand the country – but that doesn’t mean we cannot learn a few useful things.</w:t>
      </w:r>
    </w:p>
    <w:p w:rsidR="00552974" w:rsidRPr="00552974" w:rsidRDefault="00552974" w:rsidP="00552974">
      <w:pPr>
        <w:rPr>
          <w:rFonts w:ascii="Arial" w:hAnsi="Arial" w:cs="Arial"/>
          <w:sz w:val="20"/>
          <w:szCs w:val="20"/>
        </w:rPr>
      </w:pPr>
    </w:p>
    <w:p w:rsidR="00552974" w:rsidRPr="00552974" w:rsidRDefault="00552974" w:rsidP="00552974">
      <w:pPr>
        <w:ind w:firstLine="720"/>
        <w:rPr>
          <w:rFonts w:cs="Times New Roman"/>
          <w:sz w:val="20"/>
          <w:szCs w:val="20"/>
        </w:rPr>
      </w:pPr>
      <w:r w:rsidRPr="00552974">
        <w:rPr>
          <w:rFonts w:cs="Times New Roman"/>
          <w:sz w:val="20"/>
          <w:szCs w:val="20"/>
        </w:rPr>
        <w:t>---https://www.newcoldwar.org/how-we-were-misled-about-syria-the-role-of-medicins-sans-frontieres-doctors-without-borders/</w:t>
      </w: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552974" w:rsidRDefault="00552974" w:rsidP="00552974">
      <w:pPr>
        <w:rPr>
          <w:rFonts w:ascii="Arial" w:hAnsi="Arial" w:cs="Arial"/>
          <w:sz w:val="20"/>
          <w:szCs w:val="20"/>
        </w:rPr>
      </w:pPr>
    </w:p>
    <w:p w:rsidR="00DD7F1E" w:rsidRPr="00DD7F1E" w:rsidRDefault="00DD7F1E" w:rsidP="00DD7F1E">
      <w:pPr>
        <w:rPr>
          <w:rFonts w:cs="Times New Roman"/>
          <w:sz w:val="28"/>
          <w:szCs w:val="28"/>
        </w:rPr>
      </w:pPr>
      <w:r w:rsidRPr="00DD7F1E">
        <w:rPr>
          <w:rFonts w:cs="Times New Roman"/>
          <w:sz w:val="28"/>
          <w:szCs w:val="28"/>
        </w:rPr>
        <w:t>Elections in Syria: The People Say No to Foreign Intervention</w:t>
      </w:r>
    </w:p>
    <w:p w:rsidR="00DD7F1E" w:rsidRDefault="00DD7F1E" w:rsidP="00DD7F1E">
      <w:pPr>
        <w:rPr>
          <w:rFonts w:ascii="Arial" w:hAnsi="Arial" w:cs="Arial"/>
          <w:sz w:val="20"/>
          <w:szCs w:val="20"/>
        </w:rPr>
      </w:pPr>
      <w:r w:rsidRPr="00DD7F1E">
        <w:rPr>
          <w:rFonts w:ascii="Arial" w:hAnsi="Arial" w:cs="Arial"/>
          <w:sz w:val="20"/>
          <w:szCs w:val="20"/>
        </w:rPr>
        <w:t>Ajamu BARAKA (USA)</w:t>
      </w:r>
      <w:r>
        <w:rPr>
          <w:rFonts w:ascii="Arial" w:hAnsi="Arial" w:cs="Arial"/>
          <w:sz w:val="20"/>
          <w:szCs w:val="20"/>
        </w:rPr>
        <w:t xml:space="preserve">    -     </w:t>
      </w:r>
      <w:r w:rsidRPr="00DD7F1E">
        <w:rPr>
          <w:rFonts w:ascii="Arial" w:hAnsi="Arial" w:cs="Arial"/>
          <w:sz w:val="20"/>
          <w:szCs w:val="20"/>
        </w:rPr>
        <w:t>Jun 4, 2014</w:t>
      </w:r>
    </w:p>
    <w:p w:rsidR="00DD7F1E" w:rsidRDefault="00DD7F1E" w:rsidP="00DD7F1E">
      <w:pPr>
        <w:rPr>
          <w:rFonts w:ascii="Arial" w:hAnsi="Arial" w:cs="Arial"/>
          <w:sz w:val="20"/>
          <w:szCs w:val="20"/>
        </w:rPr>
      </w:pPr>
    </w:p>
    <w:p w:rsidR="00DD7F1E" w:rsidRPr="00DD7F1E" w:rsidRDefault="00DD7F1E" w:rsidP="00DD7F1E">
      <w:pPr>
        <w:rPr>
          <w:rFonts w:ascii="Arial" w:hAnsi="Arial" w:cs="Arial"/>
          <w:sz w:val="20"/>
          <w:szCs w:val="20"/>
        </w:rPr>
      </w:pPr>
    </w:p>
    <w:p w:rsidR="00DD7F1E" w:rsidRPr="00DD7F1E" w:rsidRDefault="00DD7F1E" w:rsidP="00DD7F1E">
      <w:pPr>
        <w:ind w:firstLine="720"/>
        <w:rPr>
          <w:rFonts w:ascii="Arial" w:hAnsi="Arial" w:cs="Arial"/>
          <w:sz w:val="20"/>
          <w:szCs w:val="20"/>
        </w:rPr>
      </w:pPr>
      <w:r w:rsidRPr="00DD7F1E">
        <w:rPr>
          <w:rFonts w:ascii="Arial" w:hAnsi="Arial" w:cs="Arial"/>
          <w:sz w:val="20"/>
          <w:szCs w:val="20"/>
        </w:rPr>
        <w:t>Defying threats of violence, tens of thousands of ordinary Syrians went to the polls to cast a vote that was more about Syrian dignity and self-determination than any of the candidates on the ballot. After three years of unimaginable atrocities fomented by a demented and dying U.S. empire, with the assistance of the royalist monarchies of the Middle East and the gangster states of NATO, the Syrian people demonstrated, by their participation, that they had not surrendered their national sovereignty to the geo-strategic interests of the U.S. and its colonial allies in Europe and Israel.</w:t>
      </w:r>
    </w:p>
    <w:p w:rsidR="00DD7F1E" w:rsidRPr="00DD7F1E" w:rsidRDefault="00DD7F1E" w:rsidP="00DD7F1E">
      <w:pPr>
        <w:rPr>
          <w:rFonts w:ascii="Arial" w:hAnsi="Arial" w:cs="Arial"/>
          <w:sz w:val="20"/>
          <w:szCs w:val="20"/>
        </w:rPr>
      </w:pPr>
    </w:p>
    <w:p w:rsidR="00DD7F1E" w:rsidRPr="00DD7F1E" w:rsidRDefault="00DD7F1E" w:rsidP="00DD7F1E">
      <w:pPr>
        <w:ind w:firstLine="720"/>
        <w:rPr>
          <w:rFonts w:ascii="Arial" w:hAnsi="Arial" w:cs="Arial"/>
          <w:sz w:val="20"/>
          <w:szCs w:val="20"/>
        </w:rPr>
      </w:pPr>
      <w:r w:rsidRPr="00DD7F1E">
        <w:rPr>
          <w:rFonts w:ascii="Arial" w:hAnsi="Arial" w:cs="Arial"/>
          <w:sz w:val="20"/>
          <w:szCs w:val="20"/>
        </w:rPr>
        <w:t>The dominant narrative on Syria, carefully cultivated by Western state propagandists and dutifully disseminated by their auxiliaries in the corporate media, is that the conflict in Syria is a courageous fight on the part of the majority of the Syrian people against the brutal dictatorship of Bashar al-Assad. As the story goes, the al-Assad “regime,” (it is never referred to as a government), can only maintain its power through the use of force. By attacking “its own citizens,” the regime, representing the minority Alawite community, can only maintain its dominance over the rest of the country through sheer terror.</w:t>
      </w:r>
    </w:p>
    <w:p w:rsidR="00DD7F1E" w:rsidRPr="00DD7F1E" w:rsidRDefault="00DD7F1E" w:rsidP="00DD7F1E">
      <w:pPr>
        <w:rPr>
          <w:rFonts w:ascii="Arial" w:hAnsi="Arial" w:cs="Arial"/>
          <w:sz w:val="20"/>
          <w:szCs w:val="20"/>
        </w:rPr>
      </w:pPr>
    </w:p>
    <w:p w:rsidR="00DD7F1E" w:rsidRDefault="00DD7F1E" w:rsidP="00DD7F1E">
      <w:pPr>
        <w:ind w:firstLine="720"/>
        <w:rPr>
          <w:rFonts w:ascii="Arial" w:hAnsi="Arial" w:cs="Arial"/>
          <w:sz w:val="20"/>
          <w:szCs w:val="20"/>
        </w:rPr>
      </w:pPr>
      <w:r w:rsidRPr="00DD7F1E">
        <w:rPr>
          <w:rFonts w:ascii="Arial" w:hAnsi="Arial" w:cs="Arial"/>
          <w:sz w:val="20"/>
          <w:szCs w:val="20"/>
        </w:rPr>
        <w:lastRenderedPageBreak/>
        <w:t>However, events in Syria, with the election being a dramatic example, continue to reveal fissures in that story.</w:t>
      </w:r>
      <w:r>
        <w:rPr>
          <w:rFonts w:ascii="Arial" w:hAnsi="Arial" w:cs="Arial"/>
          <w:sz w:val="20"/>
          <w:szCs w:val="20"/>
        </w:rPr>
        <w:t xml:space="preserve">    . . .   N</w:t>
      </w:r>
      <w:r w:rsidRPr="00DD7F1E">
        <w:rPr>
          <w:rFonts w:ascii="Arial" w:hAnsi="Arial" w:cs="Arial"/>
          <w:sz w:val="20"/>
          <w:szCs w:val="20"/>
        </w:rPr>
        <w:t>ot only did popular support for the government hold over the last three years of carnage, it expanded to include those in the opposition who were against the destruction of the country and the slimy Syrian ex-pats who traveled from one European capital to another begging for the U.S. and NATO to do what it did in Libya – destroy the infrastructure of the country through the use of NATO air power and flood the country with weapons.</w:t>
      </w:r>
      <w:r>
        <w:rPr>
          <w:rFonts w:ascii="Arial" w:hAnsi="Arial" w:cs="Arial"/>
          <w:sz w:val="20"/>
          <w:szCs w:val="20"/>
        </w:rPr>
        <w:t xml:space="preserve">    . . .</w:t>
      </w:r>
    </w:p>
    <w:p w:rsidR="00DD7F1E" w:rsidRDefault="00DD7F1E" w:rsidP="00DD7F1E">
      <w:pPr>
        <w:ind w:firstLine="720"/>
        <w:rPr>
          <w:rFonts w:ascii="Arial" w:hAnsi="Arial" w:cs="Arial"/>
          <w:sz w:val="20"/>
          <w:szCs w:val="20"/>
        </w:rPr>
      </w:pPr>
    </w:p>
    <w:p w:rsidR="00DD7F1E" w:rsidRPr="00DD7F1E" w:rsidRDefault="00DD7F1E" w:rsidP="00DD7F1E">
      <w:pPr>
        <w:ind w:firstLine="720"/>
        <w:rPr>
          <w:rFonts w:ascii="Arial" w:hAnsi="Arial" w:cs="Arial"/>
          <w:sz w:val="20"/>
          <w:szCs w:val="20"/>
        </w:rPr>
      </w:pPr>
      <w:r w:rsidRPr="00DD7F1E">
        <w:rPr>
          <w:rFonts w:ascii="Arial" w:hAnsi="Arial" w:cs="Arial"/>
          <w:sz w:val="20"/>
          <w:szCs w:val="20"/>
        </w:rPr>
        <w:t xml:space="preserve"> </w:t>
      </w:r>
    </w:p>
    <w:p w:rsidR="00DD7F1E" w:rsidRPr="00DD7F1E" w:rsidRDefault="00DD7F1E" w:rsidP="00DD7F1E">
      <w:pPr>
        <w:ind w:firstLine="720"/>
        <w:rPr>
          <w:rFonts w:ascii="Arial" w:hAnsi="Arial" w:cs="Arial"/>
          <w:sz w:val="20"/>
          <w:szCs w:val="20"/>
        </w:rPr>
      </w:pPr>
      <w:r>
        <w:rPr>
          <w:rFonts w:ascii="Arial" w:hAnsi="Arial" w:cs="Arial"/>
          <w:sz w:val="20"/>
          <w:szCs w:val="20"/>
        </w:rPr>
        <w:t xml:space="preserve">. . .    </w:t>
      </w:r>
      <w:r w:rsidRPr="00DD7F1E">
        <w:rPr>
          <w:rFonts w:ascii="Arial" w:hAnsi="Arial" w:cs="Arial"/>
          <w:sz w:val="20"/>
          <w:szCs w:val="20"/>
        </w:rPr>
        <w:t>Western corporate news outlets, especially in the U.S., were unable to explain the huge turnout of Syrian refugees voting in Lebanon preceding the election on Tuesday, so they just decided not to cover it. Images of Syrians displaced by war yet backing al Assad for president did not support the carefully crafted story that the only people fleeting war were those who had been terrorized to do so by the government.</w:t>
      </w:r>
    </w:p>
    <w:p w:rsidR="00DD7F1E" w:rsidRPr="00DD7F1E" w:rsidRDefault="00DD7F1E" w:rsidP="00DD7F1E">
      <w:pPr>
        <w:rPr>
          <w:rFonts w:ascii="Arial" w:hAnsi="Arial" w:cs="Arial"/>
          <w:sz w:val="20"/>
          <w:szCs w:val="20"/>
        </w:rPr>
      </w:pPr>
    </w:p>
    <w:p w:rsidR="00DD7F1E" w:rsidRPr="00DD7F1E" w:rsidRDefault="00DD7F1E" w:rsidP="00DD7F1E">
      <w:pPr>
        <w:ind w:firstLine="720"/>
        <w:rPr>
          <w:rFonts w:ascii="Arial" w:hAnsi="Arial" w:cs="Arial"/>
          <w:sz w:val="20"/>
          <w:szCs w:val="20"/>
        </w:rPr>
      </w:pPr>
      <w:r w:rsidRPr="00DD7F1E">
        <w:rPr>
          <w:rFonts w:ascii="Arial" w:hAnsi="Arial" w:cs="Arial"/>
          <w:sz w:val="20"/>
          <w:szCs w:val="20"/>
        </w:rPr>
        <w:t>Instead, the U.S. press raised the question of the “legitimacy” of elections taking place in a country involved in a “civil war,” a position consistent with their narrative of the war being one between the Syrian people and the government as opposed to what it has turned out to be – a war largely being fought by foreign forces, with the indigenous opposition forces allied with the feckless Syrian National Coalition; isolated, out-gunned and militarily irrelevant.</w:t>
      </w:r>
    </w:p>
    <w:p w:rsidR="00DD7F1E" w:rsidRPr="00DD7F1E" w:rsidRDefault="00DD7F1E" w:rsidP="00DD7F1E">
      <w:pPr>
        <w:rPr>
          <w:rFonts w:ascii="Arial" w:hAnsi="Arial" w:cs="Arial"/>
          <w:sz w:val="20"/>
          <w:szCs w:val="20"/>
        </w:rPr>
      </w:pPr>
    </w:p>
    <w:p w:rsidR="00DD7F1E" w:rsidRDefault="00DD7F1E" w:rsidP="00DD7F1E">
      <w:pPr>
        <w:ind w:firstLine="720"/>
        <w:rPr>
          <w:rFonts w:ascii="Arial" w:hAnsi="Arial" w:cs="Arial"/>
          <w:sz w:val="20"/>
          <w:szCs w:val="20"/>
        </w:rPr>
      </w:pPr>
      <w:r w:rsidRPr="00DD7F1E">
        <w:rPr>
          <w:rFonts w:ascii="Arial" w:hAnsi="Arial" w:cs="Arial"/>
          <w:sz w:val="20"/>
          <w:szCs w:val="20"/>
        </w:rPr>
        <w:t xml:space="preserve">And while the U.S. press uncritically propagated the position of the U.S. state, which wrote off the election as illegitimate and a farce, the media seemed not to notice the contradictory position of the U.S. writing off the election in Syria because of conflict but giving enthusiastic support to the election in Ukraine in the midst of a conflict and contested legitimacy. </w:t>
      </w:r>
    </w:p>
    <w:p w:rsidR="00DD7F1E" w:rsidRDefault="00DD7F1E" w:rsidP="00DD7F1E">
      <w:pPr>
        <w:ind w:firstLine="720"/>
        <w:rPr>
          <w:rFonts w:ascii="Arial" w:hAnsi="Arial" w:cs="Arial"/>
          <w:sz w:val="20"/>
          <w:szCs w:val="20"/>
        </w:rPr>
      </w:pPr>
    </w:p>
    <w:p w:rsidR="00DD7F1E" w:rsidRDefault="00DD7F1E" w:rsidP="00DD7F1E">
      <w:pPr>
        <w:ind w:firstLine="720"/>
        <w:rPr>
          <w:rFonts w:ascii="Arial" w:hAnsi="Arial" w:cs="Arial"/>
          <w:sz w:val="20"/>
          <w:szCs w:val="20"/>
        </w:rPr>
      </w:pPr>
      <w:r w:rsidRPr="00DD7F1E">
        <w:rPr>
          <w:rFonts w:ascii="Arial" w:hAnsi="Arial" w:cs="Arial"/>
          <w:sz w:val="20"/>
          <w:szCs w:val="20"/>
        </w:rPr>
        <w:t>The Western media could explore a few obvious questions if it was really independent, such as: what makes the election in Ukraine legitimate when half of the country boycotts the vote and the national army violently attacks its own citizens in Eastern Ukraine who refused to recognize the legitimacy of the coup-makers in Kiev?</w:t>
      </w:r>
      <w:r>
        <w:rPr>
          <w:rFonts w:ascii="Arial" w:hAnsi="Arial" w:cs="Arial"/>
          <w:sz w:val="20"/>
          <w:szCs w:val="20"/>
        </w:rPr>
        <w:t xml:space="preserve">     . . .</w:t>
      </w:r>
    </w:p>
    <w:p w:rsidR="00DD7F1E" w:rsidRDefault="00DD7F1E" w:rsidP="00DD7F1E">
      <w:pPr>
        <w:ind w:firstLine="720"/>
        <w:rPr>
          <w:rFonts w:ascii="Arial" w:hAnsi="Arial" w:cs="Arial"/>
          <w:sz w:val="20"/>
          <w:szCs w:val="20"/>
        </w:rPr>
      </w:pPr>
    </w:p>
    <w:p w:rsidR="00DD7F1E" w:rsidRPr="00DD7F1E" w:rsidRDefault="00DD7F1E" w:rsidP="00DD7F1E">
      <w:pPr>
        <w:ind w:firstLine="720"/>
        <w:rPr>
          <w:rFonts w:ascii="Arial" w:hAnsi="Arial" w:cs="Arial"/>
          <w:sz w:val="20"/>
          <w:szCs w:val="20"/>
        </w:rPr>
      </w:pPr>
      <w:r w:rsidRPr="00DD7F1E">
        <w:rPr>
          <w:rFonts w:ascii="Arial" w:hAnsi="Arial" w:cs="Arial"/>
          <w:sz w:val="20"/>
          <w:szCs w:val="20"/>
        </w:rPr>
        <w:t xml:space="preserve"> </w:t>
      </w:r>
    </w:p>
    <w:p w:rsidR="00DD7F1E" w:rsidRDefault="00DD7F1E" w:rsidP="00DD7F1E">
      <w:pPr>
        <w:ind w:firstLine="720"/>
        <w:rPr>
          <w:rFonts w:ascii="Arial" w:hAnsi="Arial" w:cs="Arial"/>
          <w:sz w:val="20"/>
          <w:szCs w:val="20"/>
        </w:rPr>
      </w:pPr>
      <w:r>
        <w:rPr>
          <w:rFonts w:ascii="Arial" w:hAnsi="Arial" w:cs="Arial"/>
          <w:sz w:val="20"/>
          <w:szCs w:val="20"/>
        </w:rPr>
        <w:t xml:space="preserve">. . .   </w:t>
      </w:r>
      <w:r w:rsidRPr="00DD7F1E">
        <w:rPr>
          <w:rFonts w:ascii="Arial" w:hAnsi="Arial" w:cs="Arial"/>
          <w:sz w:val="20"/>
          <w:szCs w:val="20"/>
        </w:rPr>
        <w:t>Questions of democratic legitimacy have never determined U.S. relationships with any state where the U.S. had strategic and economic interests. If a commitment to democracy and democratic governance was the determining factor for U.S. support, the Obama Administration would not be in alliance with the dictatorship of the royalists in the Gulf states, it would have condemned the coups in Honduras and Egypt, not given diplomatic or economic support to the coup in Ukraine, and would not be supporting right-wing elements in Venezuela attempting to destabilize the democratically-elected government in that country.</w:t>
      </w:r>
      <w:r>
        <w:rPr>
          <w:rFonts w:ascii="Arial" w:hAnsi="Arial" w:cs="Arial"/>
          <w:sz w:val="20"/>
          <w:szCs w:val="20"/>
        </w:rPr>
        <w:t xml:space="preserve">    . . .</w:t>
      </w:r>
    </w:p>
    <w:p w:rsidR="00DD7F1E" w:rsidRDefault="00DD7F1E" w:rsidP="00DD7F1E">
      <w:pPr>
        <w:ind w:firstLine="720"/>
        <w:rPr>
          <w:rFonts w:ascii="Arial" w:hAnsi="Arial" w:cs="Arial"/>
          <w:sz w:val="20"/>
          <w:szCs w:val="20"/>
        </w:rPr>
      </w:pPr>
    </w:p>
    <w:p w:rsidR="00DD7F1E" w:rsidRPr="00DD7F1E" w:rsidRDefault="00DD7F1E" w:rsidP="00DD7F1E">
      <w:pPr>
        <w:ind w:firstLine="720"/>
        <w:rPr>
          <w:rFonts w:ascii="Arial" w:hAnsi="Arial" w:cs="Arial"/>
          <w:sz w:val="20"/>
          <w:szCs w:val="20"/>
        </w:rPr>
      </w:pPr>
      <w:r w:rsidRPr="00DD7F1E">
        <w:rPr>
          <w:rFonts w:ascii="Arial" w:hAnsi="Arial" w:cs="Arial"/>
          <w:sz w:val="20"/>
          <w:szCs w:val="20"/>
        </w:rPr>
        <w:t xml:space="preserve"> </w:t>
      </w:r>
    </w:p>
    <w:p w:rsidR="00DD7F1E" w:rsidRDefault="00DD7F1E" w:rsidP="00DD7F1E">
      <w:pPr>
        <w:ind w:firstLine="720"/>
        <w:rPr>
          <w:rFonts w:ascii="Arial" w:hAnsi="Arial" w:cs="Arial"/>
          <w:sz w:val="20"/>
          <w:szCs w:val="20"/>
        </w:rPr>
      </w:pPr>
      <w:r w:rsidRPr="00DD7F1E">
        <w:rPr>
          <w:rFonts w:ascii="Arial" w:hAnsi="Arial" w:cs="Arial"/>
          <w:sz w:val="20"/>
          <w:szCs w:val="20"/>
        </w:rPr>
        <w:t>Ajamu Baraka is a veteran activist and organizer. He is currently an associate fellow at the Institute for Policy Studies in Washington, DC and an editor and columnist for Black Agenda Report. Baraka was founding executive director of the US Human Rights Network (USHRN) from July 2004 until June 201.1 He has also served on the boards of various national and international human rights organizations, including Amnesty International (USA) and the National Center for Human Rights Education. He is currently on the boards of the Center for Constitutional Rights; Africa Action; Latin American Caribbean Community Center; Diaspora Afrique; and the Mississippi Workers’ Center for Human Rights.</w:t>
      </w:r>
    </w:p>
    <w:p w:rsidR="00DD7F1E" w:rsidRDefault="00DD7F1E" w:rsidP="00DD7F1E">
      <w:pPr>
        <w:rPr>
          <w:rFonts w:ascii="Arial" w:hAnsi="Arial" w:cs="Arial"/>
          <w:sz w:val="20"/>
          <w:szCs w:val="20"/>
        </w:rPr>
      </w:pPr>
    </w:p>
    <w:p w:rsidR="00DD7F1E" w:rsidRPr="00DD7F1E" w:rsidRDefault="00DD7F1E" w:rsidP="00DD7F1E">
      <w:pPr>
        <w:ind w:left="720"/>
        <w:rPr>
          <w:rFonts w:cs="Times New Roman"/>
          <w:sz w:val="20"/>
          <w:szCs w:val="20"/>
        </w:rPr>
      </w:pPr>
      <w:r w:rsidRPr="00DD7F1E">
        <w:rPr>
          <w:rFonts w:cs="Times New Roman"/>
          <w:sz w:val="20"/>
          <w:szCs w:val="20"/>
        </w:rPr>
        <w:t>--- http://orientalreview.org/2014/06/04/elections-in-syria-the-people-say-no-to-foreign-intervention/</w:t>
      </w:r>
    </w:p>
    <w:p w:rsidR="00DD7F1E" w:rsidRDefault="00DD7F1E" w:rsidP="00DD7F1E">
      <w:pPr>
        <w:rPr>
          <w:rFonts w:ascii="Arial" w:hAnsi="Arial" w:cs="Arial"/>
          <w:sz w:val="20"/>
          <w:szCs w:val="20"/>
        </w:rPr>
      </w:pPr>
    </w:p>
    <w:p w:rsidR="00DD7F1E" w:rsidRDefault="00DD7F1E" w:rsidP="00DD7F1E">
      <w:pPr>
        <w:rPr>
          <w:rFonts w:ascii="Arial" w:hAnsi="Arial" w:cs="Arial"/>
          <w:sz w:val="20"/>
          <w:szCs w:val="20"/>
        </w:rPr>
      </w:pPr>
    </w:p>
    <w:p w:rsidR="00DD7F1E" w:rsidRDefault="00DD7F1E" w:rsidP="00DD7F1E">
      <w:pPr>
        <w:rPr>
          <w:rFonts w:ascii="Arial" w:hAnsi="Arial" w:cs="Arial"/>
          <w:sz w:val="20"/>
          <w:szCs w:val="20"/>
        </w:rPr>
      </w:pPr>
    </w:p>
    <w:p w:rsidR="00DD7F1E" w:rsidRDefault="00DD7F1E" w:rsidP="00DD7F1E">
      <w:pPr>
        <w:rPr>
          <w:rFonts w:ascii="Arial" w:hAnsi="Arial" w:cs="Arial"/>
          <w:sz w:val="20"/>
          <w:szCs w:val="20"/>
        </w:rPr>
      </w:pPr>
    </w:p>
    <w:p w:rsidR="00DD7F1E" w:rsidRDefault="00DD7F1E" w:rsidP="00DD7F1E">
      <w:pPr>
        <w:rPr>
          <w:rFonts w:ascii="Arial" w:hAnsi="Arial" w:cs="Arial"/>
          <w:sz w:val="20"/>
          <w:szCs w:val="20"/>
        </w:rPr>
      </w:pPr>
    </w:p>
    <w:p w:rsidR="0019645A" w:rsidRPr="0019645A" w:rsidRDefault="0019645A" w:rsidP="0019645A">
      <w:pPr>
        <w:rPr>
          <w:rFonts w:ascii="Arial" w:hAnsi="Arial" w:cs="Arial"/>
          <w:sz w:val="20"/>
          <w:szCs w:val="20"/>
        </w:rPr>
      </w:pPr>
    </w:p>
    <w:p w:rsidR="0019645A" w:rsidRPr="0019645A" w:rsidRDefault="0019645A" w:rsidP="0019645A">
      <w:pPr>
        <w:rPr>
          <w:rFonts w:ascii="Arial" w:hAnsi="Arial" w:cs="Arial"/>
          <w:sz w:val="20"/>
          <w:szCs w:val="20"/>
        </w:rPr>
      </w:pPr>
    </w:p>
    <w:p w:rsidR="0019645A" w:rsidRPr="0019645A" w:rsidRDefault="0019645A" w:rsidP="0019645A">
      <w:pPr>
        <w:rPr>
          <w:rFonts w:cs="Times New Roman"/>
          <w:sz w:val="28"/>
          <w:szCs w:val="28"/>
        </w:rPr>
      </w:pPr>
      <w:r w:rsidRPr="0019645A">
        <w:rPr>
          <w:rFonts w:cs="Times New Roman"/>
          <w:sz w:val="28"/>
          <w:szCs w:val="28"/>
        </w:rPr>
        <w:t xml:space="preserve">Two people killed in clashes at Israeli Bedouin village - Protests against operation to demolish illegally built structures turn violent </w:t>
      </w:r>
    </w:p>
    <w:p w:rsidR="0019645A" w:rsidRDefault="0019645A" w:rsidP="0019645A">
      <w:pPr>
        <w:rPr>
          <w:rFonts w:ascii="Arial" w:hAnsi="Arial" w:cs="Arial"/>
          <w:sz w:val="20"/>
          <w:szCs w:val="20"/>
        </w:rPr>
      </w:pPr>
      <w:r>
        <w:rPr>
          <w:rFonts w:ascii="Arial" w:hAnsi="Arial" w:cs="Arial"/>
          <w:sz w:val="20"/>
          <w:szCs w:val="20"/>
        </w:rPr>
        <w:t xml:space="preserve">Mark Weiss    -    Irish Times   -    </w:t>
      </w:r>
      <w:r w:rsidRPr="0019645A">
        <w:rPr>
          <w:rFonts w:ascii="Arial" w:hAnsi="Arial" w:cs="Arial"/>
          <w:sz w:val="20"/>
          <w:szCs w:val="20"/>
        </w:rPr>
        <w:t>Jan 18, 2017</w:t>
      </w:r>
    </w:p>
    <w:p w:rsidR="0019645A" w:rsidRDefault="0019645A" w:rsidP="0019645A">
      <w:pPr>
        <w:rPr>
          <w:rFonts w:ascii="Arial" w:hAnsi="Arial" w:cs="Arial"/>
          <w:sz w:val="20"/>
          <w:szCs w:val="20"/>
        </w:rPr>
      </w:pPr>
    </w:p>
    <w:p w:rsidR="0019645A" w:rsidRDefault="0019645A" w:rsidP="0019645A">
      <w:pPr>
        <w:rPr>
          <w:rFonts w:ascii="Arial" w:hAnsi="Arial" w:cs="Arial"/>
          <w:sz w:val="20"/>
          <w:szCs w:val="20"/>
        </w:rPr>
      </w:pPr>
    </w:p>
    <w:p w:rsidR="0019645A" w:rsidRPr="0019645A" w:rsidRDefault="0019645A" w:rsidP="0019645A">
      <w:pPr>
        <w:ind w:firstLine="720"/>
        <w:rPr>
          <w:rFonts w:ascii="Arial" w:hAnsi="Arial" w:cs="Arial"/>
          <w:sz w:val="20"/>
          <w:szCs w:val="20"/>
        </w:rPr>
      </w:pPr>
      <w:r w:rsidRPr="0019645A">
        <w:rPr>
          <w:rFonts w:ascii="Arial" w:hAnsi="Arial" w:cs="Arial"/>
          <w:sz w:val="20"/>
          <w:szCs w:val="20"/>
        </w:rPr>
        <w:t>A police officer and an Israeli Bedouin were killed when fierce clashes erupted during an operation to demolish illegally built structures in a Bedouin village in Israel’s southern Negev desert.</w:t>
      </w:r>
      <w:r>
        <w:rPr>
          <w:rFonts w:ascii="Arial" w:hAnsi="Arial" w:cs="Arial"/>
          <w:sz w:val="20"/>
          <w:szCs w:val="20"/>
        </w:rPr>
        <w:t xml:space="preserve"> </w:t>
      </w:r>
      <w:r w:rsidRPr="0019645A">
        <w:rPr>
          <w:rFonts w:ascii="Arial" w:hAnsi="Arial" w:cs="Arial"/>
          <w:sz w:val="20"/>
          <w:szCs w:val="20"/>
        </w:rPr>
        <w:t>Israeli Arab Knesset member Ayman Odeh, head of the predominantly Arab Joint List, sustained head wounds after being hit by a rubber bullet and was evacuated to hospital for treatment.</w:t>
      </w:r>
    </w:p>
    <w:p w:rsidR="0019645A" w:rsidRPr="0019645A" w:rsidRDefault="0019645A" w:rsidP="0019645A">
      <w:pPr>
        <w:rPr>
          <w:rFonts w:ascii="Arial" w:hAnsi="Arial" w:cs="Arial"/>
          <w:sz w:val="20"/>
          <w:szCs w:val="20"/>
        </w:rPr>
      </w:pPr>
    </w:p>
    <w:p w:rsidR="0019645A" w:rsidRDefault="0019645A" w:rsidP="0019645A">
      <w:pPr>
        <w:ind w:firstLine="720"/>
        <w:rPr>
          <w:rFonts w:ascii="Arial" w:hAnsi="Arial" w:cs="Arial"/>
          <w:sz w:val="20"/>
          <w:szCs w:val="20"/>
        </w:rPr>
      </w:pPr>
      <w:r w:rsidRPr="0019645A">
        <w:rPr>
          <w:rFonts w:ascii="Arial" w:hAnsi="Arial" w:cs="Arial"/>
          <w:sz w:val="20"/>
          <w:szCs w:val="20"/>
        </w:rPr>
        <w:t>Immediately after the incident a general strike was declared in Arab communities in southern Israel and protest marches were planned in Arab towns throughout the country ahead of a general strike on Thursday, raising fears that unrest would spread.</w:t>
      </w:r>
      <w:r>
        <w:rPr>
          <w:rFonts w:ascii="Arial" w:hAnsi="Arial" w:cs="Arial"/>
          <w:sz w:val="20"/>
          <w:szCs w:val="20"/>
        </w:rPr>
        <w:t xml:space="preserve">    . . .</w:t>
      </w:r>
    </w:p>
    <w:p w:rsidR="0019645A" w:rsidRDefault="0019645A" w:rsidP="0019645A">
      <w:pPr>
        <w:ind w:firstLine="720"/>
        <w:rPr>
          <w:rFonts w:ascii="Arial" w:hAnsi="Arial" w:cs="Arial"/>
          <w:sz w:val="20"/>
          <w:szCs w:val="20"/>
        </w:rPr>
      </w:pPr>
    </w:p>
    <w:p w:rsidR="0019645A" w:rsidRPr="0019645A" w:rsidRDefault="0019645A" w:rsidP="0019645A">
      <w:pPr>
        <w:ind w:firstLine="720"/>
        <w:rPr>
          <w:rFonts w:ascii="Arial" w:hAnsi="Arial" w:cs="Arial"/>
          <w:sz w:val="20"/>
          <w:szCs w:val="20"/>
        </w:rPr>
      </w:pPr>
      <w:r w:rsidRPr="0019645A">
        <w:rPr>
          <w:rFonts w:ascii="Arial" w:hAnsi="Arial" w:cs="Arial"/>
          <w:sz w:val="20"/>
          <w:szCs w:val="20"/>
        </w:rPr>
        <w:t xml:space="preserve"> </w:t>
      </w:r>
    </w:p>
    <w:p w:rsidR="0019645A" w:rsidRDefault="0019645A" w:rsidP="0019645A">
      <w:pPr>
        <w:ind w:firstLine="720"/>
        <w:rPr>
          <w:rFonts w:ascii="Arial" w:hAnsi="Arial" w:cs="Arial"/>
          <w:sz w:val="20"/>
          <w:szCs w:val="20"/>
        </w:rPr>
      </w:pPr>
      <w:r>
        <w:rPr>
          <w:rFonts w:ascii="Arial" w:hAnsi="Arial" w:cs="Arial"/>
          <w:sz w:val="20"/>
          <w:szCs w:val="20"/>
        </w:rPr>
        <w:t xml:space="preserve">. . .   </w:t>
      </w:r>
      <w:r w:rsidRPr="0019645A">
        <w:rPr>
          <w:rFonts w:ascii="Arial" w:hAnsi="Arial" w:cs="Arial"/>
          <w:sz w:val="20"/>
          <w:szCs w:val="20"/>
        </w:rPr>
        <w:t>Hundreds of heavily armed police arrived at the Bedouin village of Umm al-Hiran in the early hours of Wednesday morning to implement a court ruling to demolish 10 homes in the village that had been built illegally.</w:t>
      </w:r>
      <w:r>
        <w:rPr>
          <w:rFonts w:ascii="Arial" w:hAnsi="Arial" w:cs="Arial"/>
          <w:sz w:val="20"/>
          <w:szCs w:val="20"/>
        </w:rPr>
        <w:t xml:space="preserve">    . . .</w:t>
      </w:r>
    </w:p>
    <w:p w:rsidR="0019645A" w:rsidRDefault="0019645A" w:rsidP="0019645A">
      <w:pPr>
        <w:ind w:firstLine="720"/>
        <w:rPr>
          <w:rFonts w:ascii="Arial" w:hAnsi="Arial" w:cs="Arial"/>
          <w:sz w:val="20"/>
          <w:szCs w:val="20"/>
        </w:rPr>
      </w:pPr>
    </w:p>
    <w:p w:rsidR="0019645A" w:rsidRPr="0019645A" w:rsidRDefault="0019645A" w:rsidP="0019645A">
      <w:pPr>
        <w:ind w:firstLine="720"/>
        <w:rPr>
          <w:rFonts w:ascii="Arial" w:hAnsi="Arial" w:cs="Arial"/>
          <w:sz w:val="20"/>
          <w:szCs w:val="20"/>
        </w:rPr>
      </w:pPr>
      <w:r w:rsidRPr="0019645A">
        <w:rPr>
          <w:rFonts w:ascii="Arial" w:hAnsi="Arial" w:cs="Arial"/>
          <w:sz w:val="20"/>
          <w:szCs w:val="20"/>
        </w:rPr>
        <w:t xml:space="preserve"> </w:t>
      </w:r>
    </w:p>
    <w:p w:rsidR="0019645A" w:rsidRDefault="0019645A" w:rsidP="0019645A">
      <w:pPr>
        <w:ind w:firstLine="720"/>
        <w:rPr>
          <w:rFonts w:ascii="Arial" w:hAnsi="Arial" w:cs="Arial"/>
          <w:sz w:val="20"/>
          <w:szCs w:val="20"/>
        </w:rPr>
      </w:pPr>
      <w:r>
        <w:rPr>
          <w:rFonts w:ascii="Arial" w:hAnsi="Arial" w:cs="Arial"/>
          <w:sz w:val="20"/>
          <w:szCs w:val="20"/>
        </w:rPr>
        <w:t xml:space="preserve">. . .    </w:t>
      </w:r>
      <w:r w:rsidRPr="0019645A">
        <w:rPr>
          <w:rFonts w:ascii="Arial" w:hAnsi="Arial" w:cs="Arial"/>
          <w:sz w:val="20"/>
          <w:szCs w:val="20"/>
        </w:rPr>
        <w:t>About 1,000 people live in the Bedouin community of Umm al-Hiran, which lies south of the West Bank, but the court has upheld demolition orders to make way for the building of the new Jewish town of Hiran.</w:t>
      </w:r>
    </w:p>
    <w:p w:rsidR="0019645A" w:rsidRDefault="0019645A" w:rsidP="0019645A">
      <w:pPr>
        <w:ind w:firstLine="720"/>
        <w:rPr>
          <w:rFonts w:ascii="Arial" w:hAnsi="Arial" w:cs="Arial"/>
          <w:sz w:val="20"/>
          <w:szCs w:val="20"/>
        </w:rPr>
      </w:pPr>
    </w:p>
    <w:p w:rsidR="00F7437F" w:rsidRDefault="00F7437F" w:rsidP="0019645A">
      <w:pPr>
        <w:ind w:firstLine="720"/>
        <w:rPr>
          <w:rFonts w:ascii="Arial" w:hAnsi="Arial" w:cs="Arial"/>
          <w:sz w:val="20"/>
          <w:szCs w:val="20"/>
        </w:rPr>
      </w:pPr>
    </w:p>
    <w:p w:rsidR="00F7437F" w:rsidRDefault="00F7437F" w:rsidP="0019645A">
      <w:pPr>
        <w:ind w:firstLine="720"/>
        <w:rPr>
          <w:rFonts w:ascii="Arial" w:hAnsi="Arial" w:cs="Arial"/>
          <w:sz w:val="20"/>
          <w:szCs w:val="20"/>
        </w:rPr>
      </w:pPr>
    </w:p>
    <w:p w:rsidR="0019645A" w:rsidRPr="00F7437F" w:rsidRDefault="0019645A" w:rsidP="0019645A">
      <w:pPr>
        <w:ind w:firstLine="720"/>
        <w:rPr>
          <w:rFonts w:cs="Times New Roman"/>
          <w:color w:val="FF0000"/>
          <w:szCs w:val="24"/>
        </w:rPr>
      </w:pPr>
      <w:r w:rsidRPr="00F7437F">
        <w:rPr>
          <w:rFonts w:cs="Times New Roman"/>
          <w:color w:val="FF0000"/>
          <w:szCs w:val="24"/>
        </w:rPr>
        <w:t xml:space="preserve">{  Dear Mark Weiss, Irish Times: </w:t>
      </w:r>
    </w:p>
    <w:p w:rsidR="0019645A" w:rsidRDefault="0019645A" w:rsidP="0019645A">
      <w:pPr>
        <w:ind w:firstLine="720"/>
        <w:rPr>
          <w:rFonts w:cs="Times New Roman"/>
          <w:color w:val="FF0000"/>
          <w:szCs w:val="24"/>
        </w:rPr>
      </w:pPr>
    </w:p>
    <w:p w:rsidR="00F7437F" w:rsidRPr="00F7437F" w:rsidRDefault="00F7437F" w:rsidP="0019645A">
      <w:pPr>
        <w:ind w:firstLine="720"/>
        <w:rPr>
          <w:rFonts w:cs="Times New Roman"/>
          <w:color w:val="FF0000"/>
          <w:szCs w:val="24"/>
        </w:rPr>
      </w:pPr>
    </w:p>
    <w:p w:rsidR="0019645A" w:rsidRPr="00F7437F" w:rsidRDefault="0019645A" w:rsidP="00F7437F">
      <w:pPr>
        <w:ind w:left="720" w:firstLine="720"/>
        <w:rPr>
          <w:rFonts w:cs="Times New Roman"/>
          <w:color w:val="FF0000"/>
          <w:szCs w:val="24"/>
        </w:rPr>
      </w:pPr>
      <w:r w:rsidRPr="00F7437F">
        <w:rPr>
          <w:rFonts w:cs="Times New Roman"/>
          <w:color w:val="FF0000"/>
          <w:szCs w:val="24"/>
        </w:rPr>
        <w:t xml:space="preserve">Please provide complete background information about the exact legal reasons given by the Israeli courts for the demolition orders </w:t>
      </w:r>
      <w:r w:rsidR="00561966" w:rsidRPr="00F7437F">
        <w:rPr>
          <w:rFonts w:cs="Times New Roman"/>
          <w:color w:val="FF0000"/>
          <w:szCs w:val="24"/>
        </w:rPr>
        <w:t>referred</w:t>
      </w:r>
      <w:r w:rsidRPr="00F7437F">
        <w:rPr>
          <w:rFonts w:cs="Times New Roman"/>
          <w:color w:val="FF0000"/>
          <w:szCs w:val="24"/>
        </w:rPr>
        <w:t xml:space="preserve"> to above.</w:t>
      </w:r>
    </w:p>
    <w:p w:rsidR="0019645A" w:rsidRPr="00F7437F" w:rsidRDefault="0019645A" w:rsidP="0019645A">
      <w:pPr>
        <w:ind w:firstLine="720"/>
        <w:rPr>
          <w:rFonts w:cs="Times New Roman"/>
          <w:color w:val="FF0000"/>
          <w:szCs w:val="24"/>
        </w:rPr>
      </w:pPr>
    </w:p>
    <w:p w:rsidR="0019645A" w:rsidRPr="00F7437F" w:rsidRDefault="0019645A" w:rsidP="00F7437F">
      <w:pPr>
        <w:ind w:left="720" w:firstLine="720"/>
        <w:rPr>
          <w:rFonts w:cs="Times New Roman"/>
          <w:color w:val="FF0000"/>
          <w:szCs w:val="24"/>
        </w:rPr>
      </w:pPr>
      <w:r w:rsidRPr="00F7437F">
        <w:rPr>
          <w:rFonts w:cs="Times New Roman"/>
          <w:color w:val="FF0000"/>
          <w:szCs w:val="24"/>
        </w:rPr>
        <w:t xml:space="preserve">Please provide complete and detailed proof of your claim that the sole reason for the </w:t>
      </w:r>
      <w:r w:rsidR="00561966" w:rsidRPr="00F7437F">
        <w:rPr>
          <w:rFonts w:cs="Times New Roman"/>
          <w:color w:val="FF0000"/>
          <w:szCs w:val="24"/>
        </w:rPr>
        <w:t>demolition</w:t>
      </w:r>
      <w:r w:rsidRPr="00F7437F">
        <w:rPr>
          <w:rFonts w:cs="Times New Roman"/>
          <w:color w:val="FF0000"/>
          <w:szCs w:val="24"/>
        </w:rPr>
        <w:t xml:space="preserve"> was to </w:t>
      </w:r>
      <w:r w:rsidR="00F7437F" w:rsidRPr="00F7437F">
        <w:rPr>
          <w:rFonts w:cs="Times New Roman"/>
          <w:color w:val="FF0000"/>
          <w:szCs w:val="24"/>
        </w:rPr>
        <w:t>demolish legally, or at least morally, built homes, so that Israelis could then own and build upon the land.</w:t>
      </w:r>
    </w:p>
    <w:p w:rsidR="00F7437F" w:rsidRPr="00F7437F" w:rsidRDefault="00F7437F" w:rsidP="0019645A">
      <w:pPr>
        <w:ind w:firstLine="720"/>
        <w:rPr>
          <w:rFonts w:cs="Times New Roman"/>
          <w:color w:val="FF0000"/>
          <w:szCs w:val="24"/>
        </w:rPr>
      </w:pPr>
    </w:p>
    <w:p w:rsidR="00F7437F" w:rsidRDefault="00F7437F" w:rsidP="00F7437F">
      <w:pPr>
        <w:ind w:left="720" w:firstLine="720"/>
        <w:rPr>
          <w:rFonts w:cs="Times New Roman"/>
          <w:color w:val="FF0000"/>
          <w:szCs w:val="24"/>
        </w:rPr>
      </w:pPr>
      <w:r w:rsidRPr="00F7437F">
        <w:rPr>
          <w:rFonts w:cs="Times New Roman"/>
          <w:color w:val="FF0000"/>
          <w:szCs w:val="24"/>
        </w:rPr>
        <w:t>What is the Israeli side of the story?  Were there any provisions for the housing of the Be</w:t>
      </w:r>
      <w:r>
        <w:rPr>
          <w:rFonts w:cs="Times New Roman"/>
          <w:color w:val="FF0000"/>
          <w:szCs w:val="24"/>
        </w:rPr>
        <w:t>douins made by the government?</w:t>
      </w:r>
    </w:p>
    <w:p w:rsidR="00F7437F" w:rsidRDefault="00F7437F" w:rsidP="00F7437F">
      <w:pPr>
        <w:ind w:firstLine="720"/>
        <w:rPr>
          <w:rFonts w:cs="Times New Roman"/>
          <w:color w:val="FF0000"/>
          <w:szCs w:val="24"/>
        </w:rPr>
      </w:pPr>
    </w:p>
    <w:p w:rsidR="00F7437F" w:rsidRPr="00F7437F" w:rsidRDefault="00F7437F" w:rsidP="00F7437F">
      <w:pPr>
        <w:ind w:left="720" w:firstLine="720"/>
        <w:rPr>
          <w:rFonts w:cs="Times New Roman"/>
          <w:color w:val="FF0000"/>
          <w:szCs w:val="24"/>
        </w:rPr>
      </w:pPr>
      <w:r w:rsidRPr="00F7437F">
        <w:rPr>
          <w:rFonts w:cs="Times New Roman"/>
          <w:color w:val="FF0000"/>
          <w:szCs w:val="24"/>
        </w:rPr>
        <w:t xml:space="preserve">How many times have these particular Bedouins tried to build on this </w:t>
      </w:r>
      <w:r w:rsidR="00561966" w:rsidRPr="00F7437F">
        <w:rPr>
          <w:rFonts w:cs="Times New Roman"/>
          <w:color w:val="FF0000"/>
          <w:szCs w:val="24"/>
        </w:rPr>
        <w:t>land?</w:t>
      </w:r>
      <w:r w:rsidRPr="00F7437F">
        <w:rPr>
          <w:rFonts w:cs="Times New Roman"/>
          <w:color w:val="FF0000"/>
          <w:szCs w:val="24"/>
        </w:rPr>
        <w:t xml:space="preserve">  What is the exact status of their legal clai</w:t>
      </w:r>
      <w:r w:rsidR="00B412C4">
        <w:rPr>
          <w:rFonts w:cs="Times New Roman"/>
          <w:color w:val="FF0000"/>
          <w:szCs w:val="24"/>
        </w:rPr>
        <w:t>m to the parcel of land?  What wa</w:t>
      </w:r>
      <w:r w:rsidRPr="00F7437F">
        <w:rPr>
          <w:rFonts w:cs="Times New Roman"/>
          <w:color w:val="FF0000"/>
          <w:szCs w:val="24"/>
        </w:rPr>
        <w:t>s the shape and condition of the houses built by the Bedouins?  Were they</w:t>
      </w:r>
      <w:r>
        <w:rPr>
          <w:rFonts w:cs="Times New Roman"/>
          <w:color w:val="FF0000"/>
          <w:szCs w:val="24"/>
        </w:rPr>
        <w:t xml:space="preserve"> safe and sanitary to live in?  </w:t>
      </w:r>
      <w:r w:rsidRPr="00F7437F">
        <w:rPr>
          <w:rFonts w:cs="Times New Roman"/>
          <w:color w:val="FF0000"/>
          <w:szCs w:val="24"/>
        </w:rPr>
        <w:t>}</w:t>
      </w:r>
    </w:p>
    <w:p w:rsidR="0019645A" w:rsidRDefault="0019645A" w:rsidP="0019645A">
      <w:pPr>
        <w:ind w:firstLine="720"/>
        <w:rPr>
          <w:rFonts w:ascii="Arial" w:hAnsi="Arial" w:cs="Arial"/>
          <w:sz w:val="20"/>
          <w:szCs w:val="20"/>
        </w:rPr>
      </w:pPr>
    </w:p>
    <w:p w:rsidR="0019645A" w:rsidRPr="0019645A" w:rsidRDefault="0019645A" w:rsidP="0019645A">
      <w:pPr>
        <w:ind w:firstLine="720"/>
        <w:rPr>
          <w:rFonts w:ascii="Arial" w:hAnsi="Arial" w:cs="Arial"/>
          <w:sz w:val="20"/>
          <w:szCs w:val="20"/>
        </w:rPr>
      </w:pPr>
    </w:p>
    <w:p w:rsidR="0019645A" w:rsidRDefault="0019645A" w:rsidP="0019645A">
      <w:pPr>
        <w:rPr>
          <w:rFonts w:ascii="Arial" w:hAnsi="Arial" w:cs="Arial"/>
          <w:sz w:val="20"/>
          <w:szCs w:val="20"/>
        </w:rPr>
      </w:pPr>
    </w:p>
    <w:p w:rsidR="00DD7F1E" w:rsidRDefault="0019645A" w:rsidP="0019645A">
      <w:pPr>
        <w:ind w:firstLine="720"/>
        <w:rPr>
          <w:rFonts w:ascii="Arial" w:hAnsi="Arial" w:cs="Arial"/>
          <w:sz w:val="20"/>
          <w:szCs w:val="20"/>
        </w:rPr>
      </w:pPr>
      <w:r w:rsidRPr="0019645A">
        <w:rPr>
          <w:rFonts w:ascii="Arial" w:hAnsi="Arial" w:cs="Arial"/>
          <w:sz w:val="20"/>
          <w:szCs w:val="20"/>
        </w:rPr>
        <w:t>A few months ago, after the court ordered the demolition of the illegal Jewish settler outpost of Amona in the West Bank, prime minister Binyamin Netanyahu said demolitions of illegally built structures would also be stepped up in the Arab sector.</w:t>
      </w:r>
    </w:p>
    <w:p w:rsidR="0019645A" w:rsidRDefault="0019645A" w:rsidP="0019645A">
      <w:pPr>
        <w:rPr>
          <w:rFonts w:ascii="Arial" w:hAnsi="Arial" w:cs="Arial"/>
          <w:sz w:val="20"/>
          <w:szCs w:val="20"/>
        </w:rPr>
      </w:pPr>
    </w:p>
    <w:p w:rsidR="0019645A" w:rsidRDefault="0019645A" w:rsidP="0019645A">
      <w:pPr>
        <w:ind w:firstLine="720"/>
        <w:rPr>
          <w:rFonts w:cs="Times New Roman"/>
          <w:sz w:val="20"/>
          <w:szCs w:val="20"/>
        </w:rPr>
      </w:pPr>
      <w:r w:rsidRPr="0019645A">
        <w:rPr>
          <w:rFonts w:cs="Times New Roman"/>
          <w:sz w:val="20"/>
          <w:szCs w:val="20"/>
        </w:rPr>
        <w:t>---http://www.irishtimes.com/news/world/middle-east/two-people-killed-in-clashes-at-israeli-bedouin-village-1.2941969</w:t>
      </w:r>
    </w:p>
    <w:p w:rsidR="00BC4719" w:rsidRPr="00BC4719" w:rsidRDefault="00BC4719" w:rsidP="00BC4719">
      <w:pPr>
        <w:rPr>
          <w:rFonts w:cs="Times New Roman"/>
          <w:sz w:val="28"/>
          <w:szCs w:val="28"/>
        </w:rPr>
      </w:pPr>
      <w:r w:rsidRPr="00BC4719">
        <w:rPr>
          <w:rFonts w:cs="Times New Roman"/>
          <w:sz w:val="28"/>
          <w:szCs w:val="28"/>
        </w:rPr>
        <w:lastRenderedPageBreak/>
        <w:t xml:space="preserve">‘Peace in Syria can’t be reached through Western interference’ - UK’s Baroness Cox to RT </w:t>
      </w:r>
    </w:p>
    <w:p w:rsidR="00BC4719" w:rsidRDefault="00BC4719" w:rsidP="00BC4719">
      <w:pPr>
        <w:rPr>
          <w:rFonts w:ascii="Arial" w:hAnsi="Arial" w:cs="Arial"/>
          <w:sz w:val="20"/>
          <w:szCs w:val="20"/>
        </w:rPr>
      </w:pPr>
      <w:r>
        <w:rPr>
          <w:rFonts w:ascii="Arial" w:hAnsi="Arial" w:cs="Arial"/>
          <w:sz w:val="20"/>
          <w:szCs w:val="20"/>
        </w:rPr>
        <w:t xml:space="preserve">RT   -    </w:t>
      </w:r>
      <w:r w:rsidRPr="00BC4719">
        <w:rPr>
          <w:rFonts w:ascii="Arial" w:hAnsi="Arial" w:cs="Arial"/>
          <w:sz w:val="20"/>
          <w:szCs w:val="20"/>
        </w:rPr>
        <w:t>Sep</w:t>
      </w:r>
      <w:r>
        <w:rPr>
          <w:rFonts w:ascii="Arial" w:hAnsi="Arial" w:cs="Arial"/>
          <w:sz w:val="20"/>
          <w:szCs w:val="20"/>
        </w:rPr>
        <w:t xml:space="preserve"> 9, 2016</w:t>
      </w:r>
    </w:p>
    <w:p w:rsidR="00BC4719" w:rsidRDefault="00BC4719" w:rsidP="00BC4719">
      <w:pPr>
        <w:rPr>
          <w:rFonts w:ascii="Arial" w:hAnsi="Arial" w:cs="Arial"/>
          <w:sz w:val="20"/>
          <w:szCs w:val="20"/>
        </w:rPr>
      </w:pPr>
    </w:p>
    <w:p w:rsidR="00BC4719" w:rsidRPr="00BC4719" w:rsidRDefault="00BC4719" w:rsidP="00BC4719">
      <w:pPr>
        <w:rPr>
          <w:rFonts w:ascii="Arial" w:hAnsi="Arial" w:cs="Arial"/>
          <w:sz w:val="20"/>
          <w:szCs w:val="20"/>
        </w:rPr>
      </w:pPr>
    </w:p>
    <w:p w:rsidR="00BC4719" w:rsidRPr="00BC4719" w:rsidRDefault="00BC4719" w:rsidP="00BC4719">
      <w:pPr>
        <w:ind w:firstLine="720"/>
        <w:rPr>
          <w:rFonts w:ascii="Arial" w:hAnsi="Arial" w:cs="Arial"/>
          <w:sz w:val="20"/>
          <w:szCs w:val="20"/>
        </w:rPr>
      </w:pPr>
      <w:r w:rsidRPr="00BC4719">
        <w:rPr>
          <w:rFonts w:ascii="Arial" w:hAnsi="Arial" w:cs="Arial"/>
          <w:sz w:val="20"/>
          <w:szCs w:val="20"/>
        </w:rPr>
        <w:t>Bashar Assad has enormous support both from his people and unarmed opposition groups for his fight against Islamic State, despite the West’s push for regime change in Syria, says Baroness Caroline Cox. The UK House of Lords peer was speaking to RT after meeting the Syrian leader. Crossbencher Baroness Cox, who visited Damascus as part of a British delegation earlier in September, spoke exclusively to RT about her trip.</w:t>
      </w:r>
    </w:p>
    <w:p w:rsidR="00BC4719" w:rsidRPr="00BC4719" w:rsidRDefault="00BC4719" w:rsidP="00BC4719">
      <w:pPr>
        <w:rPr>
          <w:rFonts w:ascii="Arial" w:hAnsi="Arial" w:cs="Arial"/>
          <w:sz w:val="20"/>
          <w:szCs w:val="20"/>
        </w:rPr>
      </w:pPr>
    </w:p>
    <w:p w:rsidR="00BC4719" w:rsidRPr="00BC4719" w:rsidRDefault="00BC4719" w:rsidP="00BC4719">
      <w:pPr>
        <w:ind w:firstLine="720"/>
        <w:rPr>
          <w:rFonts w:ascii="Arial" w:hAnsi="Arial" w:cs="Arial"/>
          <w:sz w:val="20"/>
          <w:szCs w:val="20"/>
        </w:rPr>
      </w:pPr>
      <w:r w:rsidRPr="00BC4719">
        <w:rPr>
          <w:rFonts w:ascii="Arial" w:hAnsi="Arial" w:cs="Arial"/>
          <w:sz w:val="20"/>
          <w:szCs w:val="20"/>
        </w:rPr>
        <w:t>She said Syrian President Assad himself wants to see democratic change and a strong civil society in the country, but believes that’s unrealistic at the moment unless the threat posed by Islamists is eliminated and Western pressure on the government is stopped.</w:t>
      </w:r>
    </w:p>
    <w:p w:rsidR="00BC4719" w:rsidRPr="00BC4719" w:rsidRDefault="00BC4719" w:rsidP="00BC4719">
      <w:pPr>
        <w:rPr>
          <w:rFonts w:ascii="Arial" w:hAnsi="Arial" w:cs="Arial"/>
          <w:sz w:val="20"/>
          <w:szCs w:val="20"/>
        </w:rPr>
      </w:pPr>
    </w:p>
    <w:p w:rsidR="00BC4719" w:rsidRPr="00BC4719" w:rsidRDefault="00BC4719" w:rsidP="00BC4719">
      <w:pPr>
        <w:ind w:firstLine="720"/>
        <w:rPr>
          <w:rFonts w:ascii="Arial" w:hAnsi="Arial" w:cs="Arial"/>
          <w:sz w:val="20"/>
          <w:szCs w:val="20"/>
        </w:rPr>
      </w:pPr>
      <w:r w:rsidRPr="00BC4719">
        <w:rPr>
          <w:rFonts w:ascii="Arial" w:hAnsi="Arial" w:cs="Arial"/>
          <w:sz w:val="20"/>
          <w:szCs w:val="20"/>
        </w:rPr>
        <w:t>“My thoughts reflect the voice of the Syrian people who we met, we were in Damascus and Aleppo, we met very many Syrian people, political leaders, faith leaders, Christian and Muslims, and local people,” Cox said.</w:t>
      </w:r>
      <w:r>
        <w:rPr>
          <w:rFonts w:ascii="Arial" w:hAnsi="Arial" w:cs="Arial"/>
          <w:sz w:val="20"/>
          <w:szCs w:val="20"/>
        </w:rPr>
        <w:t xml:space="preserve"> </w:t>
      </w:r>
      <w:r w:rsidRPr="00BC4719">
        <w:rPr>
          <w:rFonts w:ascii="Arial" w:hAnsi="Arial" w:cs="Arial"/>
          <w:sz w:val="20"/>
          <w:szCs w:val="20"/>
        </w:rPr>
        <w:t>“And they would say that the West plans for regime change, which would be disastrous … and they would become another Iraq.”</w:t>
      </w:r>
    </w:p>
    <w:p w:rsidR="00BC4719" w:rsidRPr="00BC4719" w:rsidRDefault="00BC4719" w:rsidP="00BC4719">
      <w:pPr>
        <w:rPr>
          <w:rFonts w:ascii="Arial" w:hAnsi="Arial" w:cs="Arial"/>
          <w:sz w:val="20"/>
          <w:szCs w:val="20"/>
        </w:rPr>
      </w:pPr>
    </w:p>
    <w:p w:rsidR="00BC4719" w:rsidRPr="00BC4719" w:rsidRDefault="00BC4719" w:rsidP="00BC4719">
      <w:pPr>
        <w:ind w:firstLine="720"/>
        <w:rPr>
          <w:rFonts w:ascii="Arial" w:hAnsi="Arial" w:cs="Arial"/>
          <w:sz w:val="20"/>
          <w:szCs w:val="20"/>
        </w:rPr>
      </w:pPr>
      <w:r w:rsidRPr="00BC4719">
        <w:rPr>
          <w:rFonts w:ascii="Arial" w:hAnsi="Arial" w:cs="Arial"/>
          <w:sz w:val="20"/>
          <w:szCs w:val="20"/>
        </w:rPr>
        <w:t>Baroness Cox said that despite a considerable part of society being critical of the Syrian leader, some opposition circles do support Assad: “They say he is their elected president, that he is doing a lot to protect his people, he is now making very good progress with important initiatives like reconciliation.”</w:t>
      </w:r>
      <w:r>
        <w:rPr>
          <w:rFonts w:ascii="Arial" w:hAnsi="Arial" w:cs="Arial"/>
          <w:sz w:val="20"/>
          <w:szCs w:val="20"/>
        </w:rPr>
        <w:t xml:space="preserve"> </w:t>
      </w:r>
      <w:r w:rsidRPr="00BC4719">
        <w:rPr>
          <w:rFonts w:ascii="Arial" w:hAnsi="Arial" w:cs="Arial"/>
          <w:sz w:val="20"/>
          <w:szCs w:val="20"/>
        </w:rPr>
        <w:t>“We met two of the ministers in the opposition, unarmed opposition – of course they criticize him, they would want to change this – but they support the president at the present time because he protects the country and their freedoms from the Islamist terrorism.”</w:t>
      </w:r>
    </w:p>
    <w:p w:rsidR="00BC4719" w:rsidRPr="00BC4719" w:rsidRDefault="00BC4719" w:rsidP="00BC4719">
      <w:pPr>
        <w:rPr>
          <w:rFonts w:ascii="Arial" w:hAnsi="Arial" w:cs="Arial"/>
          <w:sz w:val="20"/>
          <w:szCs w:val="20"/>
        </w:rPr>
      </w:pPr>
    </w:p>
    <w:p w:rsidR="00BC4719" w:rsidRPr="00BC4719" w:rsidRDefault="00BC4719" w:rsidP="00BC4719">
      <w:pPr>
        <w:ind w:firstLine="720"/>
        <w:rPr>
          <w:rFonts w:ascii="Arial" w:hAnsi="Arial" w:cs="Arial"/>
          <w:sz w:val="20"/>
          <w:szCs w:val="20"/>
        </w:rPr>
      </w:pPr>
      <w:r w:rsidRPr="00BC4719">
        <w:rPr>
          <w:rFonts w:ascii="Arial" w:hAnsi="Arial" w:cs="Arial"/>
          <w:sz w:val="20"/>
          <w:szCs w:val="20"/>
        </w:rPr>
        <w:t>In sharp contrast with the widespread Western accusations of Assad being an authoritarian ruler, Cox emphasized the president himself wants to see Syria become a viable democratic state in future.</w:t>
      </w:r>
      <w:r>
        <w:rPr>
          <w:rFonts w:ascii="Arial" w:hAnsi="Arial" w:cs="Arial"/>
          <w:sz w:val="20"/>
          <w:szCs w:val="20"/>
        </w:rPr>
        <w:t xml:space="preserve"> </w:t>
      </w:r>
      <w:r w:rsidRPr="00BC4719">
        <w:rPr>
          <w:rFonts w:ascii="Arial" w:hAnsi="Arial" w:cs="Arial"/>
          <w:sz w:val="20"/>
          <w:szCs w:val="20"/>
        </w:rPr>
        <w:t>“President Assad himself said he would like to see democratic elections, with international observers, so there is openness for the development of civil society, democracy and change,” she said, adding, “but they can’t happen while this horrendous war is going on.”</w:t>
      </w:r>
    </w:p>
    <w:p w:rsidR="00BC4719" w:rsidRDefault="00BC4719" w:rsidP="00BC4719">
      <w:pPr>
        <w:rPr>
          <w:rFonts w:ascii="Arial" w:hAnsi="Arial" w:cs="Arial"/>
          <w:sz w:val="20"/>
          <w:szCs w:val="20"/>
        </w:rPr>
      </w:pPr>
    </w:p>
    <w:p w:rsidR="00BC4719" w:rsidRDefault="00BC4719" w:rsidP="00BC4719">
      <w:pPr>
        <w:ind w:firstLine="720"/>
        <w:rPr>
          <w:rFonts w:ascii="Arial" w:hAnsi="Arial" w:cs="Arial"/>
          <w:sz w:val="20"/>
          <w:szCs w:val="20"/>
        </w:rPr>
      </w:pPr>
      <w:r w:rsidRPr="00BC4719">
        <w:rPr>
          <w:rFonts w:ascii="Arial" w:hAnsi="Arial" w:cs="Arial"/>
          <w:sz w:val="20"/>
          <w:szCs w:val="20"/>
        </w:rPr>
        <w:t>The British delegation also included Reverend Michael Nazir-Ali, the former Anglican Bishop of Rochester, along with another crossbench peer, Lord Hylton, as well as the Reverend Andrew Ashdown, an Anglican vicar.</w:t>
      </w:r>
      <w:r>
        <w:rPr>
          <w:rFonts w:ascii="Arial" w:hAnsi="Arial" w:cs="Arial"/>
          <w:sz w:val="20"/>
          <w:szCs w:val="20"/>
        </w:rPr>
        <w:t xml:space="preserve">    . . .</w:t>
      </w:r>
    </w:p>
    <w:p w:rsidR="00BC4719" w:rsidRDefault="00BC4719" w:rsidP="00BC4719">
      <w:pPr>
        <w:ind w:firstLine="720"/>
        <w:rPr>
          <w:rFonts w:ascii="Arial" w:hAnsi="Arial" w:cs="Arial"/>
          <w:sz w:val="20"/>
          <w:szCs w:val="20"/>
        </w:rPr>
      </w:pPr>
    </w:p>
    <w:p w:rsidR="00BC4719" w:rsidRPr="00BC4719" w:rsidRDefault="00BC4719" w:rsidP="00BC4719">
      <w:pPr>
        <w:ind w:firstLine="720"/>
        <w:rPr>
          <w:rFonts w:ascii="Arial" w:hAnsi="Arial" w:cs="Arial"/>
          <w:sz w:val="20"/>
          <w:szCs w:val="20"/>
        </w:rPr>
      </w:pPr>
      <w:r w:rsidRPr="00BC4719">
        <w:rPr>
          <w:rFonts w:ascii="Arial" w:hAnsi="Arial" w:cs="Arial"/>
          <w:sz w:val="20"/>
          <w:szCs w:val="20"/>
        </w:rPr>
        <w:t xml:space="preserve"> </w:t>
      </w:r>
    </w:p>
    <w:p w:rsidR="00030AF2" w:rsidRPr="00BC4719" w:rsidRDefault="00BC4719" w:rsidP="00BC4719">
      <w:pPr>
        <w:ind w:firstLine="720"/>
        <w:rPr>
          <w:rFonts w:ascii="Arial" w:hAnsi="Arial" w:cs="Arial"/>
          <w:sz w:val="20"/>
          <w:szCs w:val="20"/>
        </w:rPr>
      </w:pPr>
      <w:r>
        <w:rPr>
          <w:rFonts w:ascii="Arial" w:hAnsi="Arial" w:cs="Arial"/>
          <w:sz w:val="20"/>
          <w:szCs w:val="20"/>
        </w:rPr>
        <w:t xml:space="preserve">. . .  </w:t>
      </w:r>
      <w:r w:rsidRPr="00BC4719">
        <w:rPr>
          <w:rFonts w:ascii="Arial" w:hAnsi="Arial" w:cs="Arial"/>
          <w:sz w:val="20"/>
          <w:szCs w:val="20"/>
        </w:rPr>
        <w:t>Despite all the odds, she continued, “the people of Syria, of course, are immensely grateful for Russian support which helps them to protect themselves from this Islamist terrorism.</w:t>
      </w:r>
      <w:r>
        <w:rPr>
          <w:rFonts w:ascii="Arial" w:hAnsi="Arial" w:cs="Arial"/>
          <w:sz w:val="20"/>
          <w:szCs w:val="20"/>
        </w:rPr>
        <w:t xml:space="preserve"> </w:t>
      </w:r>
      <w:r w:rsidRPr="00BC4719">
        <w:rPr>
          <w:rFonts w:ascii="Arial" w:hAnsi="Arial" w:cs="Arial"/>
          <w:sz w:val="20"/>
          <w:szCs w:val="20"/>
        </w:rPr>
        <w:t>“Therefore I hope very much that there will be some progress in moving towards the elimination of the Is</w:t>
      </w:r>
      <w:r>
        <w:rPr>
          <w:rFonts w:ascii="Arial" w:hAnsi="Arial" w:cs="Arial"/>
          <w:sz w:val="20"/>
          <w:szCs w:val="20"/>
        </w:rPr>
        <w:t xml:space="preserve">lamist armed groups,” Cox said. </w:t>
      </w:r>
      <w:r w:rsidRPr="00BC4719">
        <w:rPr>
          <w:rFonts w:ascii="Arial" w:hAnsi="Arial" w:cs="Arial"/>
          <w:sz w:val="20"/>
          <w:szCs w:val="20"/>
        </w:rPr>
        <w:t>“[I hope] that Syria can have the peace and help it needs to develop a civil society, and freedom to choose their own leadership and not interference in a very unhelpful way from Western powers.”</w:t>
      </w:r>
    </w:p>
    <w:p w:rsidR="00BC4719" w:rsidRPr="00BC4719" w:rsidRDefault="00BC4719" w:rsidP="00BC4719">
      <w:pPr>
        <w:rPr>
          <w:rFonts w:ascii="Arial" w:hAnsi="Arial" w:cs="Arial"/>
          <w:sz w:val="20"/>
          <w:szCs w:val="20"/>
        </w:rPr>
      </w:pPr>
    </w:p>
    <w:p w:rsidR="00BC4719" w:rsidRDefault="00BC4719" w:rsidP="00BC4719">
      <w:pPr>
        <w:rPr>
          <w:rFonts w:cs="Times New Roman"/>
          <w:sz w:val="20"/>
          <w:szCs w:val="20"/>
        </w:rPr>
      </w:pPr>
    </w:p>
    <w:p w:rsidR="00BC4719" w:rsidRDefault="00BC4719" w:rsidP="00BC4719">
      <w:pPr>
        <w:ind w:left="2880" w:firstLine="720"/>
        <w:rPr>
          <w:rFonts w:cs="Times New Roman"/>
          <w:sz w:val="20"/>
          <w:szCs w:val="20"/>
        </w:rPr>
      </w:pPr>
      <w:r>
        <w:rPr>
          <w:rFonts w:cs="Times New Roman"/>
          <w:sz w:val="20"/>
          <w:szCs w:val="20"/>
        </w:rPr>
        <w:t xml:space="preserve">--- </w:t>
      </w:r>
      <w:r w:rsidRPr="00BC4719">
        <w:rPr>
          <w:rFonts w:cs="Times New Roman"/>
          <w:sz w:val="20"/>
          <w:szCs w:val="20"/>
        </w:rPr>
        <w:t>https://www.rt.com/uk/358815-cox-meeting-assad-syria/</w:t>
      </w:r>
    </w:p>
    <w:p w:rsidR="00030AF2" w:rsidRDefault="00030AF2" w:rsidP="00030AF2">
      <w:pPr>
        <w:rPr>
          <w:rFonts w:cs="Times New Roman"/>
          <w:sz w:val="20"/>
          <w:szCs w:val="20"/>
        </w:rPr>
      </w:pPr>
    </w:p>
    <w:p w:rsidR="00CD492E" w:rsidRDefault="00CD492E" w:rsidP="00030AF2">
      <w:pPr>
        <w:rPr>
          <w:rFonts w:cs="Times New Roman"/>
          <w:sz w:val="20"/>
          <w:szCs w:val="20"/>
        </w:rPr>
      </w:pPr>
    </w:p>
    <w:p w:rsidR="00CD492E" w:rsidRDefault="00CD492E" w:rsidP="00030AF2">
      <w:pPr>
        <w:rPr>
          <w:rFonts w:cs="Times New Roman"/>
          <w:sz w:val="20"/>
          <w:szCs w:val="20"/>
        </w:rPr>
      </w:pPr>
    </w:p>
    <w:p w:rsidR="00CD492E" w:rsidRDefault="00CD492E" w:rsidP="00030AF2">
      <w:pPr>
        <w:rPr>
          <w:rFonts w:cs="Times New Roman"/>
          <w:sz w:val="20"/>
          <w:szCs w:val="20"/>
        </w:rPr>
      </w:pPr>
    </w:p>
    <w:p w:rsidR="00CD492E" w:rsidRDefault="00CD492E" w:rsidP="00030AF2">
      <w:pPr>
        <w:rPr>
          <w:rFonts w:cs="Times New Roman"/>
          <w:sz w:val="20"/>
          <w:szCs w:val="20"/>
        </w:rPr>
      </w:pPr>
    </w:p>
    <w:p w:rsidR="00CD492E" w:rsidRDefault="00CD492E" w:rsidP="00030AF2">
      <w:pPr>
        <w:rPr>
          <w:rFonts w:cs="Times New Roman"/>
          <w:sz w:val="20"/>
          <w:szCs w:val="20"/>
        </w:rPr>
      </w:pPr>
    </w:p>
    <w:p w:rsidR="00CD492E" w:rsidRDefault="00CD492E" w:rsidP="00030AF2">
      <w:pPr>
        <w:rPr>
          <w:rFonts w:cs="Times New Roman"/>
          <w:sz w:val="20"/>
          <w:szCs w:val="20"/>
        </w:rPr>
      </w:pPr>
    </w:p>
    <w:p w:rsidR="00CD492E" w:rsidRDefault="00CD492E" w:rsidP="00CD492E">
      <w:pPr>
        <w:rPr>
          <w:rFonts w:cs="Times New Roman"/>
          <w:sz w:val="20"/>
          <w:szCs w:val="20"/>
        </w:rPr>
      </w:pPr>
    </w:p>
    <w:p w:rsidR="00CD492E" w:rsidRPr="00CD492E" w:rsidRDefault="00CD492E" w:rsidP="00CD492E">
      <w:pPr>
        <w:rPr>
          <w:rFonts w:cs="Times New Roman"/>
          <w:sz w:val="28"/>
          <w:szCs w:val="28"/>
        </w:rPr>
      </w:pPr>
      <w:r w:rsidRPr="00CD492E">
        <w:rPr>
          <w:rFonts w:cs="Times New Roman"/>
          <w:sz w:val="28"/>
          <w:szCs w:val="28"/>
        </w:rPr>
        <w:lastRenderedPageBreak/>
        <w:t>THE NEWPORT PAPERS</w:t>
      </w:r>
    </w:p>
    <w:p w:rsidR="00CD492E" w:rsidRPr="00CD492E" w:rsidRDefault="00CD492E" w:rsidP="00CD492E">
      <w:pPr>
        <w:rPr>
          <w:rFonts w:ascii="Arial" w:hAnsi="Arial" w:cs="Arial"/>
          <w:sz w:val="20"/>
          <w:szCs w:val="20"/>
        </w:rPr>
      </w:pPr>
      <w:r w:rsidRPr="00CD492E">
        <w:rPr>
          <w:rFonts w:ascii="Arial" w:hAnsi="Arial" w:cs="Arial"/>
          <w:sz w:val="20"/>
          <w:szCs w:val="20"/>
        </w:rPr>
        <w:t>John B. Hattendorf, Ernest J. King Professor of Maritime History, Chairman, Maritime History Department</w:t>
      </w:r>
    </w:p>
    <w:p w:rsidR="00CD492E" w:rsidRPr="00CD492E" w:rsidRDefault="00CD492E" w:rsidP="00CD492E">
      <w:pPr>
        <w:rPr>
          <w:rFonts w:ascii="Arial" w:hAnsi="Arial" w:cs="Arial"/>
          <w:sz w:val="20"/>
          <w:szCs w:val="20"/>
        </w:rPr>
      </w:pPr>
    </w:p>
    <w:p w:rsidR="00CD492E" w:rsidRPr="00CD492E" w:rsidRDefault="00CD492E" w:rsidP="00CD492E">
      <w:pPr>
        <w:rPr>
          <w:rFonts w:ascii="Arial" w:hAnsi="Arial" w:cs="Arial"/>
          <w:sz w:val="20"/>
          <w:szCs w:val="20"/>
        </w:rPr>
      </w:pPr>
    </w:p>
    <w:p w:rsidR="00CD492E" w:rsidRPr="00CD492E" w:rsidRDefault="00CD492E" w:rsidP="00CD492E">
      <w:pPr>
        <w:rPr>
          <w:rFonts w:ascii="Arial" w:hAnsi="Arial" w:cs="Arial"/>
          <w:sz w:val="20"/>
          <w:szCs w:val="20"/>
        </w:rPr>
      </w:pPr>
    </w:p>
    <w:p w:rsidR="00CD492E" w:rsidRDefault="00CD492E" w:rsidP="00CD492E">
      <w:pPr>
        <w:ind w:firstLine="720"/>
        <w:rPr>
          <w:rFonts w:ascii="Arial" w:hAnsi="Arial" w:cs="Arial"/>
          <w:sz w:val="20"/>
          <w:szCs w:val="20"/>
        </w:rPr>
      </w:pPr>
      <w:r>
        <w:rPr>
          <w:rFonts w:ascii="Arial" w:hAnsi="Arial" w:cs="Arial"/>
          <w:sz w:val="20"/>
          <w:szCs w:val="20"/>
        </w:rPr>
        <w:t xml:space="preserve">. . . .   </w:t>
      </w:r>
      <w:r w:rsidRPr="00CD492E">
        <w:rPr>
          <w:rFonts w:ascii="Arial" w:hAnsi="Arial" w:cs="Arial"/>
          <w:sz w:val="20"/>
          <w:szCs w:val="20"/>
        </w:rPr>
        <w:t>The goal of providing assistance amid starvation and chaos appealed to the</w:t>
      </w:r>
      <w:r>
        <w:rPr>
          <w:rFonts w:ascii="Arial" w:hAnsi="Arial" w:cs="Arial"/>
          <w:sz w:val="20"/>
          <w:szCs w:val="20"/>
        </w:rPr>
        <w:t xml:space="preserve"> better natures </w:t>
      </w:r>
      <w:r w:rsidRPr="00CD492E">
        <w:rPr>
          <w:rFonts w:ascii="Arial" w:hAnsi="Arial" w:cs="Arial"/>
          <w:sz w:val="20"/>
          <w:szCs w:val="20"/>
        </w:rPr>
        <w:t>of the American people and their lead</w:t>
      </w:r>
      <w:r>
        <w:rPr>
          <w:rFonts w:ascii="Arial" w:hAnsi="Arial" w:cs="Arial"/>
          <w:sz w:val="20"/>
          <w:szCs w:val="20"/>
        </w:rPr>
        <w:t xml:space="preserve">ers. Highly influenced by media coverage of starvation and </w:t>
      </w:r>
      <w:r w:rsidRPr="00CD492E">
        <w:rPr>
          <w:rFonts w:ascii="Arial" w:hAnsi="Arial" w:cs="Arial"/>
          <w:sz w:val="20"/>
          <w:szCs w:val="20"/>
        </w:rPr>
        <w:t>privation, most America</w:t>
      </w:r>
      <w:r>
        <w:rPr>
          <w:rFonts w:ascii="Arial" w:hAnsi="Arial" w:cs="Arial"/>
          <w:sz w:val="20"/>
          <w:szCs w:val="20"/>
        </w:rPr>
        <w:t xml:space="preserve">ns happily embraced a series of </w:t>
      </w:r>
      <w:r w:rsidRPr="00CD492E">
        <w:rPr>
          <w:rFonts w:ascii="Arial" w:hAnsi="Arial" w:cs="Arial"/>
          <w:sz w:val="20"/>
          <w:szCs w:val="20"/>
        </w:rPr>
        <w:t>operations c</w:t>
      </w:r>
      <w:r>
        <w:rPr>
          <w:rFonts w:ascii="Arial" w:hAnsi="Arial" w:cs="Arial"/>
          <w:sz w:val="20"/>
          <w:szCs w:val="20"/>
        </w:rPr>
        <w:t xml:space="preserve">onducted by their government to </w:t>
      </w:r>
      <w:r w:rsidRPr="00CD492E">
        <w:rPr>
          <w:rFonts w:ascii="Arial" w:hAnsi="Arial" w:cs="Arial"/>
          <w:sz w:val="20"/>
          <w:szCs w:val="20"/>
        </w:rPr>
        <w:t>allevi</w:t>
      </w:r>
      <w:r>
        <w:rPr>
          <w:rFonts w:ascii="Arial" w:hAnsi="Arial" w:cs="Arial"/>
          <w:sz w:val="20"/>
          <w:szCs w:val="20"/>
        </w:rPr>
        <w:t xml:space="preserve">ate the suffering that appeared </w:t>
      </w:r>
      <w:r w:rsidRPr="00CD492E">
        <w:rPr>
          <w:rFonts w:ascii="Arial" w:hAnsi="Arial" w:cs="Arial"/>
          <w:sz w:val="20"/>
          <w:szCs w:val="20"/>
        </w:rPr>
        <w:t>pervasive throughout that African nation</w:t>
      </w:r>
      <w:r>
        <w:rPr>
          <w:rFonts w:ascii="Arial" w:hAnsi="Arial" w:cs="Arial"/>
          <w:sz w:val="20"/>
          <w:szCs w:val="20"/>
        </w:rPr>
        <w:t xml:space="preserve"> [Somalia].</w:t>
      </w:r>
    </w:p>
    <w:p w:rsidR="00CD492E" w:rsidRDefault="00CD492E" w:rsidP="00CD492E">
      <w:pPr>
        <w:ind w:firstLine="720"/>
        <w:rPr>
          <w:rFonts w:ascii="Arial" w:hAnsi="Arial" w:cs="Arial"/>
          <w:sz w:val="20"/>
          <w:szCs w:val="20"/>
        </w:rPr>
      </w:pPr>
    </w:p>
    <w:p w:rsidR="00CD492E" w:rsidRDefault="00CD492E" w:rsidP="00CD492E">
      <w:pPr>
        <w:ind w:firstLine="720"/>
        <w:rPr>
          <w:rFonts w:ascii="Arial" w:hAnsi="Arial" w:cs="Arial"/>
          <w:sz w:val="20"/>
          <w:szCs w:val="20"/>
        </w:rPr>
      </w:pPr>
      <w:r w:rsidRPr="00CD492E">
        <w:rPr>
          <w:rFonts w:ascii="Arial" w:hAnsi="Arial" w:cs="Arial"/>
          <w:sz w:val="20"/>
          <w:szCs w:val="20"/>
        </w:rPr>
        <w:t>Regrettabl</w:t>
      </w:r>
      <w:r>
        <w:rPr>
          <w:rFonts w:ascii="Arial" w:hAnsi="Arial" w:cs="Arial"/>
          <w:sz w:val="20"/>
          <w:szCs w:val="20"/>
        </w:rPr>
        <w:t xml:space="preserve">y, the best of intentions could </w:t>
      </w:r>
      <w:r w:rsidRPr="00CD492E">
        <w:rPr>
          <w:rFonts w:ascii="Arial" w:hAnsi="Arial" w:cs="Arial"/>
          <w:sz w:val="20"/>
          <w:szCs w:val="20"/>
        </w:rPr>
        <w:t>not prevent a continuing</w:t>
      </w:r>
      <w:r>
        <w:rPr>
          <w:rFonts w:ascii="Arial" w:hAnsi="Arial" w:cs="Arial"/>
          <w:sz w:val="20"/>
          <w:szCs w:val="20"/>
        </w:rPr>
        <w:t xml:space="preserve"> drift toward disorder, and the American relief effort </w:t>
      </w:r>
      <w:r w:rsidRPr="00CD492E">
        <w:rPr>
          <w:rFonts w:ascii="Arial" w:hAnsi="Arial" w:cs="Arial"/>
          <w:sz w:val="20"/>
          <w:szCs w:val="20"/>
        </w:rPr>
        <w:t>devolv</w:t>
      </w:r>
      <w:r>
        <w:rPr>
          <w:rFonts w:ascii="Arial" w:hAnsi="Arial" w:cs="Arial"/>
          <w:sz w:val="20"/>
          <w:szCs w:val="20"/>
        </w:rPr>
        <w:t>ed into conflict and bloodshed.</w:t>
      </w:r>
    </w:p>
    <w:p w:rsidR="00CD492E" w:rsidRDefault="00CD492E" w:rsidP="00CD492E">
      <w:pPr>
        <w:ind w:firstLine="720"/>
        <w:rPr>
          <w:rFonts w:ascii="Arial" w:hAnsi="Arial" w:cs="Arial"/>
          <w:sz w:val="20"/>
          <w:szCs w:val="20"/>
        </w:rPr>
      </w:pPr>
    </w:p>
    <w:p w:rsidR="00CD492E" w:rsidRDefault="00CD492E" w:rsidP="00CD492E">
      <w:pPr>
        <w:ind w:firstLine="720"/>
        <w:rPr>
          <w:rFonts w:ascii="Arial" w:hAnsi="Arial" w:cs="Arial"/>
          <w:sz w:val="20"/>
          <w:szCs w:val="20"/>
        </w:rPr>
      </w:pPr>
      <w:r w:rsidRPr="00CD492E">
        <w:rPr>
          <w:rFonts w:ascii="Arial" w:hAnsi="Arial" w:cs="Arial"/>
          <w:sz w:val="20"/>
          <w:szCs w:val="20"/>
        </w:rPr>
        <w:t>Although t</w:t>
      </w:r>
      <w:r>
        <w:rPr>
          <w:rFonts w:ascii="Arial" w:hAnsi="Arial" w:cs="Arial"/>
          <w:sz w:val="20"/>
          <w:szCs w:val="20"/>
        </w:rPr>
        <w:t xml:space="preserve">he operations were not entirely </w:t>
      </w:r>
      <w:r w:rsidRPr="00CD492E">
        <w:rPr>
          <w:rFonts w:ascii="Arial" w:hAnsi="Arial" w:cs="Arial"/>
          <w:sz w:val="20"/>
          <w:szCs w:val="20"/>
        </w:rPr>
        <w:t>without success, the v</w:t>
      </w:r>
      <w:r>
        <w:rPr>
          <w:rFonts w:ascii="Arial" w:hAnsi="Arial" w:cs="Arial"/>
          <w:sz w:val="20"/>
          <w:szCs w:val="20"/>
        </w:rPr>
        <w:t xml:space="preserve">iolence and casualties incurred </w:t>
      </w:r>
      <w:r w:rsidRPr="00CD492E">
        <w:rPr>
          <w:rFonts w:ascii="Arial" w:hAnsi="Arial" w:cs="Arial"/>
          <w:sz w:val="20"/>
          <w:szCs w:val="20"/>
        </w:rPr>
        <w:t>dur</w:t>
      </w:r>
      <w:r>
        <w:rPr>
          <w:rFonts w:ascii="Arial" w:hAnsi="Arial" w:cs="Arial"/>
          <w:sz w:val="20"/>
          <w:szCs w:val="20"/>
        </w:rPr>
        <w:t xml:space="preserve">ing these actions left a bitter </w:t>
      </w:r>
      <w:r w:rsidRPr="00CD492E">
        <w:rPr>
          <w:rFonts w:ascii="Arial" w:hAnsi="Arial" w:cs="Arial"/>
          <w:sz w:val="20"/>
          <w:szCs w:val="20"/>
        </w:rPr>
        <w:t>impression that influenced American forei</w:t>
      </w:r>
      <w:r>
        <w:rPr>
          <w:rFonts w:ascii="Arial" w:hAnsi="Arial" w:cs="Arial"/>
          <w:sz w:val="20"/>
          <w:szCs w:val="20"/>
        </w:rPr>
        <w:t xml:space="preserve">gn policy and military thinking for some </w:t>
      </w:r>
      <w:r w:rsidRPr="00CD492E">
        <w:rPr>
          <w:rFonts w:ascii="Arial" w:hAnsi="Arial" w:cs="Arial"/>
          <w:sz w:val="20"/>
          <w:szCs w:val="20"/>
        </w:rPr>
        <w:t xml:space="preserve">time thereafter. </w:t>
      </w:r>
    </w:p>
    <w:p w:rsidR="00CD492E" w:rsidRDefault="00CD492E" w:rsidP="00CD492E">
      <w:pPr>
        <w:ind w:firstLine="720"/>
        <w:rPr>
          <w:rFonts w:ascii="Arial" w:hAnsi="Arial" w:cs="Arial"/>
          <w:sz w:val="20"/>
          <w:szCs w:val="20"/>
        </w:rPr>
      </w:pPr>
    </w:p>
    <w:p w:rsidR="00CD492E" w:rsidRDefault="00CD492E" w:rsidP="00CD492E">
      <w:pPr>
        <w:ind w:firstLine="720"/>
        <w:rPr>
          <w:rFonts w:ascii="Arial" w:hAnsi="Arial" w:cs="Arial"/>
          <w:sz w:val="20"/>
          <w:szCs w:val="20"/>
        </w:rPr>
      </w:pPr>
      <w:r>
        <w:rPr>
          <w:rFonts w:ascii="Arial" w:hAnsi="Arial" w:cs="Arial"/>
          <w:sz w:val="20"/>
          <w:szCs w:val="20"/>
        </w:rPr>
        <w:t>In Somalia ..</w:t>
      </w:r>
      <w:r w:rsidRPr="00CD492E">
        <w:rPr>
          <w:rFonts w:ascii="Arial" w:hAnsi="Arial" w:cs="Arial"/>
          <w:sz w:val="20"/>
          <w:szCs w:val="20"/>
        </w:rPr>
        <w:t>. From the Sea, Profes</w:t>
      </w:r>
      <w:r>
        <w:rPr>
          <w:rFonts w:ascii="Arial" w:hAnsi="Arial" w:cs="Arial"/>
          <w:sz w:val="20"/>
          <w:szCs w:val="20"/>
        </w:rPr>
        <w:t xml:space="preserve">sor Gary J. Ohls has written an </w:t>
      </w:r>
      <w:r w:rsidRPr="00CD492E">
        <w:rPr>
          <w:rFonts w:ascii="Arial" w:hAnsi="Arial" w:cs="Arial"/>
          <w:sz w:val="20"/>
          <w:szCs w:val="20"/>
        </w:rPr>
        <w:t>account of those exp</w:t>
      </w:r>
      <w:r>
        <w:rPr>
          <w:rFonts w:ascii="Arial" w:hAnsi="Arial" w:cs="Arial"/>
          <w:sz w:val="20"/>
          <w:szCs w:val="20"/>
        </w:rPr>
        <w:t xml:space="preserve">eriences </w:t>
      </w:r>
      <w:r w:rsidRPr="00CD492E">
        <w:rPr>
          <w:rFonts w:ascii="Arial" w:hAnsi="Arial" w:cs="Arial"/>
          <w:sz w:val="20"/>
          <w:szCs w:val="20"/>
        </w:rPr>
        <w:t>and their subsequen</w:t>
      </w:r>
      <w:r>
        <w:rPr>
          <w:rFonts w:ascii="Arial" w:hAnsi="Arial" w:cs="Arial"/>
          <w:sz w:val="20"/>
          <w:szCs w:val="20"/>
        </w:rPr>
        <w:t xml:space="preserve">t impact on the policies of the </w:t>
      </w:r>
      <w:r w:rsidRPr="00CD492E">
        <w:rPr>
          <w:rFonts w:ascii="Arial" w:hAnsi="Arial" w:cs="Arial"/>
          <w:sz w:val="20"/>
          <w:szCs w:val="20"/>
        </w:rPr>
        <w:t xml:space="preserve">United States. </w:t>
      </w:r>
      <w:r>
        <w:rPr>
          <w:rFonts w:ascii="Arial" w:hAnsi="Arial" w:cs="Arial"/>
          <w:sz w:val="20"/>
          <w:szCs w:val="20"/>
        </w:rPr>
        <w:t xml:space="preserve">   . . .    Professor Ohls undertook this </w:t>
      </w:r>
      <w:r w:rsidRPr="00CD492E">
        <w:rPr>
          <w:rFonts w:ascii="Arial" w:hAnsi="Arial" w:cs="Arial"/>
          <w:sz w:val="20"/>
          <w:szCs w:val="20"/>
        </w:rPr>
        <w:t>research and writing proje</w:t>
      </w:r>
      <w:r>
        <w:rPr>
          <w:rFonts w:ascii="Arial" w:hAnsi="Arial" w:cs="Arial"/>
          <w:sz w:val="20"/>
          <w:szCs w:val="20"/>
        </w:rPr>
        <w:t xml:space="preserve">ct in naval operational history </w:t>
      </w:r>
      <w:r w:rsidRPr="00CD492E">
        <w:rPr>
          <w:rFonts w:ascii="Arial" w:hAnsi="Arial" w:cs="Arial"/>
          <w:sz w:val="20"/>
          <w:szCs w:val="20"/>
        </w:rPr>
        <w:t>while serving as a faculty member in the Mariti</w:t>
      </w:r>
      <w:r>
        <w:rPr>
          <w:rFonts w:ascii="Arial" w:hAnsi="Arial" w:cs="Arial"/>
          <w:sz w:val="20"/>
          <w:szCs w:val="20"/>
        </w:rPr>
        <w:t xml:space="preserve">me History Department of the Naval </w:t>
      </w:r>
      <w:r w:rsidRPr="00CD492E">
        <w:rPr>
          <w:rFonts w:ascii="Arial" w:hAnsi="Arial" w:cs="Arial"/>
          <w:sz w:val="20"/>
          <w:szCs w:val="20"/>
        </w:rPr>
        <w:t xml:space="preserve">War College between August 2007 and December 2008. </w:t>
      </w:r>
      <w:r>
        <w:rPr>
          <w:rFonts w:ascii="Arial" w:hAnsi="Arial" w:cs="Arial"/>
          <w:sz w:val="20"/>
          <w:szCs w:val="20"/>
        </w:rPr>
        <w:t xml:space="preserve">  . . .   </w:t>
      </w:r>
    </w:p>
    <w:p w:rsidR="00CD492E" w:rsidRDefault="00CD492E" w:rsidP="00CD492E">
      <w:pPr>
        <w:ind w:firstLine="720"/>
        <w:rPr>
          <w:rFonts w:cs="Times New Roman"/>
          <w:sz w:val="20"/>
          <w:szCs w:val="20"/>
        </w:rPr>
      </w:pPr>
    </w:p>
    <w:p w:rsidR="00CD492E" w:rsidRDefault="00CD492E" w:rsidP="00CD492E">
      <w:pPr>
        <w:rPr>
          <w:rFonts w:cs="Times New Roman"/>
          <w:sz w:val="20"/>
          <w:szCs w:val="20"/>
        </w:rPr>
      </w:pPr>
      <w:r>
        <w:rPr>
          <w:rFonts w:cs="Times New Roman"/>
          <w:sz w:val="20"/>
          <w:szCs w:val="20"/>
        </w:rPr>
        <w:t xml:space="preserve">             --- </w:t>
      </w:r>
      <w:r w:rsidRPr="00CD492E">
        <w:rPr>
          <w:rFonts w:cs="Times New Roman"/>
          <w:sz w:val="20"/>
          <w:szCs w:val="20"/>
        </w:rPr>
        <w:t>https://www.usnwc.edu/Publications/Naval-War-College-Press/-Newport-Papers/Documents/34-pdf.aspx</w:t>
      </w:r>
    </w:p>
    <w:p w:rsidR="00CD492E" w:rsidRDefault="00CD492E" w:rsidP="00CD492E">
      <w:pPr>
        <w:rPr>
          <w:rFonts w:cs="Times New Roman"/>
          <w:sz w:val="20"/>
          <w:szCs w:val="20"/>
        </w:rPr>
      </w:pPr>
    </w:p>
    <w:p w:rsidR="00CD492E" w:rsidRDefault="00CD492E" w:rsidP="00CD492E">
      <w:pPr>
        <w:rPr>
          <w:rFonts w:cs="Times New Roman"/>
          <w:sz w:val="20"/>
          <w:szCs w:val="20"/>
        </w:rPr>
      </w:pPr>
    </w:p>
    <w:p w:rsidR="00CD492E" w:rsidRDefault="00CD492E" w:rsidP="00CD492E">
      <w:pPr>
        <w:rPr>
          <w:rFonts w:cs="Times New Roman"/>
          <w:sz w:val="20"/>
          <w:szCs w:val="20"/>
        </w:rPr>
      </w:pPr>
    </w:p>
    <w:p w:rsidR="00CD492E" w:rsidRDefault="00CD492E" w:rsidP="00CD492E">
      <w:pPr>
        <w:rPr>
          <w:rFonts w:cs="Times New Roman"/>
          <w:sz w:val="20"/>
          <w:szCs w:val="20"/>
        </w:rPr>
      </w:pPr>
    </w:p>
    <w:p w:rsidR="00CD492E" w:rsidRDefault="00CD492E" w:rsidP="00CD492E">
      <w:pPr>
        <w:rPr>
          <w:rFonts w:cs="Times New Roman"/>
          <w:sz w:val="20"/>
          <w:szCs w:val="20"/>
        </w:rPr>
      </w:pPr>
    </w:p>
    <w:p w:rsidR="00CD492E" w:rsidRDefault="00CD492E" w:rsidP="00CD492E">
      <w:pPr>
        <w:rPr>
          <w:rFonts w:cs="Times New Roman"/>
          <w:sz w:val="20"/>
          <w:szCs w:val="20"/>
        </w:rPr>
      </w:pPr>
    </w:p>
    <w:p w:rsidR="00CD492E" w:rsidRDefault="00CD492E" w:rsidP="00CD492E">
      <w:pPr>
        <w:rPr>
          <w:rFonts w:cs="Times New Roman"/>
          <w:sz w:val="20"/>
          <w:szCs w:val="20"/>
        </w:rPr>
      </w:pPr>
    </w:p>
    <w:p w:rsidR="00CD492E" w:rsidRDefault="00CD492E" w:rsidP="00CD492E">
      <w:pPr>
        <w:rPr>
          <w:rFonts w:cs="Times New Roman"/>
          <w:sz w:val="20"/>
          <w:szCs w:val="20"/>
        </w:rPr>
      </w:pPr>
    </w:p>
    <w:p w:rsidR="00CD492E" w:rsidRPr="00E37CD3" w:rsidRDefault="00CD492E" w:rsidP="00CD492E">
      <w:pPr>
        <w:rPr>
          <w:rFonts w:ascii="Arial" w:hAnsi="Arial" w:cs="Arial"/>
          <w:sz w:val="20"/>
          <w:szCs w:val="20"/>
        </w:rPr>
      </w:pPr>
    </w:p>
    <w:p w:rsidR="00E37CD3" w:rsidRPr="00E37CD3" w:rsidRDefault="00E37CD3" w:rsidP="00E37CD3">
      <w:pPr>
        <w:ind w:firstLine="720"/>
        <w:rPr>
          <w:rFonts w:ascii="Arial" w:hAnsi="Arial" w:cs="Arial"/>
          <w:sz w:val="20"/>
          <w:szCs w:val="20"/>
        </w:rPr>
      </w:pPr>
      <w:r>
        <w:rPr>
          <w:rFonts w:ascii="Arial" w:hAnsi="Arial" w:cs="Arial"/>
          <w:sz w:val="20"/>
          <w:szCs w:val="20"/>
        </w:rPr>
        <w:t xml:space="preserve">. . .  </w:t>
      </w:r>
      <w:r w:rsidRPr="00E37CD3">
        <w:rPr>
          <w:rFonts w:ascii="Arial" w:hAnsi="Arial" w:cs="Arial"/>
          <w:sz w:val="20"/>
          <w:szCs w:val="20"/>
        </w:rPr>
        <w:t xml:space="preserve">  Lord Carloway, accused the lawyer [Aamer Anwar] of making “disparaging remarks” about him, the jury and the prosecution.</w:t>
      </w:r>
      <w:r>
        <w:rPr>
          <w:rFonts w:ascii="Arial" w:hAnsi="Arial" w:cs="Arial"/>
          <w:sz w:val="20"/>
          <w:szCs w:val="20"/>
        </w:rPr>
        <w:t xml:space="preserve"> </w:t>
      </w:r>
      <w:r w:rsidRPr="00E37CD3">
        <w:rPr>
          <w:rFonts w:ascii="Arial" w:hAnsi="Arial" w:cs="Arial"/>
          <w:sz w:val="20"/>
          <w:szCs w:val="20"/>
        </w:rPr>
        <w:t>Lord Carloway said Mr Anwar’s statement seemed to criticise the court as “not being an independent and objective forum for the determination of criminal charges but part of a system</w:t>
      </w:r>
      <w:r>
        <w:rPr>
          <w:rFonts w:ascii="Arial" w:hAnsi="Arial" w:cs="Arial"/>
          <w:sz w:val="20"/>
          <w:szCs w:val="20"/>
        </w:rPr>
        <w:t xml:space="preserve"> of unfairness and repression”. </w:t>
      </w:r>
      <w:r w:rsidRPr="00E37CD3">
        <w:rPr>
          <w:rFonts w:ascii="Arial" w:hAnsi="Arial" w:cs="Arial"/>
          <w:sz w:val="20"/>
          <w:szCs w:val="20"/>
        </w:rPr>
        <w:t>He added that it seemed to be “an attack on the terrorist laws themselves” and that while “private citizens” could choose to make such criticisms or attacks on the courts and the law, it was “another thing for a law agent in a particular case to use his position in that case to do so”.</w:t>
      </w:r>
      <w:r>
        <w:rPr>
          <w:rFonts w:ascii="Arial" w:hAnsi="Arial" w:cs="Arial"/>
          <w:sz w:val="20"/>
          <w:szCs w:val="20"/>
        </w:rPr>
        <w:t xml:space="preserve"> </w:t>
      </w:r>
    </w:p>
    <w:p w:rsidR="00E37CD3" w:rsidRPr="00E37CD3" w:rsidRDefault="00E37CD3" w:rsidP="00E37CD3">
      <w:pPr>
        <w:rPr>
          <w:rFonts w:ascii="Arial" w:hAnsi="Arial" w:cs="Arial"/>
          <w:sz w:val="20"/>
          <w:szCs w:val="20"/>
        </w:rPr>
      </w:pPr>
    </w:p>
    <w:p w:rsidR="00E37CD3" w:rsidRPr="00E37CD3" w:rsidRDefault="00E37CD3" w:rsidP="00E37CD3">
      <w:pPr>
        <w:ind w:firstLine="720"/>
        <w:rPr>
          <w:rFonts w:ascii="Arial" w:hAnsi="Arial" w:cs="Arial"/>
          <w:sz w:val="20"/>
          <w:szCs w:val="20"/>
        </w:rPr>
      </w:pPr>
      <w:r w:rsidRPr="00E37CD3">
        <w:rPr>
          <w:rFonts w:ascii="Arial" w:hAnsi="Arial" w:cs="Arial"/>
          <w:sz w:val="20"/>
          <w:szCs w:val="20"/>
        </w:rPr>
        <w:t>The ruling is believed to be the first time in the UK that a solicitor had faced a contempt of court allegation, following the conviction of a client and in relation to comments made outside court.</w:t>
      </w:r>
    </w:p>
    <w:p w:rsidR="00E37CD3" w:rsidRPr="00E37CD3" w:rsidRDefault="00E37CD3" w:rsidP="00E37CD3">
      <w:pPr>
        <w:rPr>
          <w:rFonts w:ascii="Arial" w:hAnsi="Arial" w:cs="Arial"/>
          <w:sz w:val="20"/>
          <w:szCs w:val="20"/>
        </w:rPr>
      </w:pPr>
    </w:p>
    <w:p w:rsidR="00CD492E" w:rsidRPr="00E37CD3" w:rsidRDefault="00E37CD3" w:rsidP="00E37CD3">
      <w:pPr>
        <w:ind w:firstLine="720"/>
        <w:rPr>
          <w:rFonts w:ascii="Arial" w:hAnsi="Arial" w:cs="Arial"/>
          <w:sz w:val="20"/>
          <w:szCs w:val="20"/>
        </w:rPr>
      </w:pPr>
      <w:r w:rsidRPr="00E37CD3">
        <w:rPr>
          <w:rFonts w:ascii="Arial" w:hAnsi="Arial" w:cs="Arial"/>
          <w:sz w:val="20"/>
          <w:szCs w:val="20"/>
        </w:rPr>
        <w:t>In the summary judgment, Lord Osborne, Lord Kingarth and Lord Wheatley said: “Having considered all of the relevant material in detail the Court has concluded that, while the statements it examined embody angry and petulant criticism of the outcome of the trial process and a range of political comments concerning the position of Muslims in our society, no contempt of court has been committed by the respondent Aamer Anwar.   . . .</w:t>
      </w:r>
    </w:p>
    <w:p w:rsidR="00E37CD3" w:rsidRDefault="00E37CD3" w:rsidP="00E37CD3">
      <w:pPr>
        <w:rPr>
          <w:rFonts w:cs="Times New Roman"/>
          <w:sz w:val="20"/>
          <w:szCs w:val="20"/>
        </w:rPr>
      </w:pPr>
    </w:p>
    <w:p w:rsidR="00E37CD3" w:rsidRDefault="00E37CD3" w:rsidP="00E37CD3">
      <w:pPr>
        <w:ind w:left="3600" w:firstLine="720"/>
        <w:rPr>
          <w:rFonts w:cs="Times New Roman"/>
          <w:sz w:val="20"/>
          <w:szCs w:val="20"/>
        </w:rPr>
      </w:pPr>
      <w:r>
        <w:rPr>
          <w:rFonts w:cs="Times New Roman"/>
          <w:sz w:val="20"/>
          <w:szCs w:val="20"/>
        </w:rPr>
        <w:t xml:space="preserve">--- </w:t>
      </w:r>
      <w:r w:rsidR="00B5321F" w:rsidRPr="00B5321F">
        <w:rPr>
          <w:rFonts w:cs="Times New Roman"/>
          <w:sz w:val="20"/>
          <w:szCs w:val="20"/>
        </w:rPr>
        <w:t>http://www.glasgow-lawyer.com/terrorism</w:t>
      </w:r>
    </w:p>
    <w:p w:rsidR="00B5321F" w:rsidRDefault="00B5321F" w:rsidP="00B5321F">
      <w:pPr>
        <w:rPr>
          <w:rFonts w:cs="Times New Roman"/>
          <w:sz w:val="20"/>
          <w:szCs w:val="20"/>
        </w:rPr>
      </w:pPr>
    </w:p>
    <w:p w:rsidR="00B5321F" w:rsidRDefault="00B5321F" w:rsidP="00B5321F">
      <w:pPr>
        <w:rPr>
          <w:rFonts w:cs="Times New Roman"/>
          <w:sz w:val="20"/>
          <w:szCs w:val="20"/>
        </w:rPr>
      </w:pPr>
    </w:p>
    <w:p w:rsidR="00B5321F" w:rsidRDefault="00B5321F" w:rsidP="00B5321F">
      <w:pPr>
        <w:rPr>
          <w:rFonts w:cs="Times New Roman"/>
          <w:sz w:val="20"/>
          <w:szCs w:val="20"/>
        </w:rPr>
      </w:pPr>
    </w:p>
    <w:p w:rsidR="00B5321F" w:rsidRDefault="00B5321F" w:rsidP="00B5321F">
      <w:pPr>
        <w:rPr>
          <w:rFonts w:cs="Times New Roman"/>
          <w:sz w:val="20"/>
          <w:szCs w:val="20"/>
        </w:rPr>
      </w:pPr>
    </w:p>
    <w:p w:rsidR="00B5321F" w:rsidRDefault="00B5321F" w:rsidP="00B5321F">
      <w:pPr>
        <w:rPr>
          <w:rFonts w:cs="Times New Roman"/>
          <w:sz w:val="20"/>
          <w:szCs w:val="20"/>
        </w:rPr>
      </w:pPr>
    </w:p>
    <w:p w:rsidR="00B5321F" w:rsidRPr="00B5321F" w:rsidRDefault="00B5321F" w:rsidP="00B5321F">
      <w:pPr>
        <w:rPr>
          <w:rFonts w:cs="Times New Roman"/>
          <w:sz w:val="20"/>
          <w:szCs w:val="20"/>
        </w:rPr>
      </w:pPr>
    </w:p>
    <w:p w:rsidR="00B5321F" w:rsidRPr="00B5321F" w:rsidRDefault="00B5321F" w:rsidP="00B5321F">
      <w:pPr>
        <w:rPr>
          <w:rFonts w:ascii="Arial" w:hAnsi="Arial" w:cs="Arial"/>
          <w:sz w:val="28"/>
          <w:szCs w:val="28"/>
        </w:rPr>
      </w:pPr>
      <w:r w:rsidRPr="00B5321F">
        <w:rPr>
          <w:rFonts w:cs="Times New Roman"/>
          <w:sz w:val="28"/>
          <w:szCs w:val="28"/>
        </w:rPr>
        <w:t xml:space="preserve">Anwar judgement welcomed </w:t>
      </w:r>
    </w:p>
    <w:p w:rsidR="00B5321F" w:rsidRPr="00B5321F" w:rsidRDefault="00B5321F" w:rsidP="00B5321F">
      <w:pPr>
        <w:rPr>
          <w:rFonts w:ascii="Arial" w:hAnsi="Arial" w:cs="Arial"/>
          <w:sz w:val="20"/>
          <w:szCs w:val="20"/>
        </w:rPr>
      </w:pPr>
      <w:r>
        <w:rPr>
          <w:rFonts w:ascii="Arial" w:hAnsi="Arial" w:cs="Arial"/>
          <w:sz w:val="20"/>
          <w:szCs w:val="20"/>
        </w:rPr>
        <w:t xml:space="preserve">SACC    -    </w:t>
      </w:r>
      <w:r w:rsidRPr="00B5321F">
        <w:rPr>
          <w:rFonts w:ascii="Arial" w:hAnsi="Arial" w:cs="Arial"/>
          <w:sz w:val="20"/>
          <w:szCs w:val="20"/>
        </w:rPr>
        <w:t xml:space="preserve">June </w:t>
      </w:r>
      <w:r>
        <w:rPr>
          <w:rFonts w:ascii="Arial" w:hAnsi="Arial" w:cs="Arial"/>
          <w:sz w:val="20"/>
          <w:szCs w:val="20"/>
        </w:rPr>
        <w:t>30, 2008</w:t>
      </w:r>
    </w:p>
    <w:p w:rsidR="00B5321F" w:rsidRPr="00B5321F" w:rsidRDefault="00B5321F" w:rsidP="00B5321F">
      <w:pPr>
        <w:rPr>
          <w:rFonts w:ascii="Arial" w:hAnsi="Arial" w:cs="Arial"/>
          <w:sz w:val="20"/>
          <w:szCs w:val="20"/>
        </w:rPr>
      </w:pPr>
      <w:r w:rsidRPr="00B5321F">
        <w:rPr>
          <w:rFonts w:ascii="Arial" w:hAnsi="Arial" w:cs="Arial"/>
          <w:sz w:val="20"/>
          <w:szCs w:val="20"/>
        </w:rPr>
        <w:t xml:space="preserve"> </w:t>
      </w:r>
    </w:p>
    <w:p w:rsidR="00B5321F" w:rsidRPr="00B5321F" w:rsidRDefault="00B5321F" w:rsidP="00B5321F">
      <w:pPr>
        <w:rPr>
          <w:rFonts w:ascii="Arial" w:hAnsi="Arial" w:cs="Arial"/>
          <w:sz w:val="20"/>
          <w:szCs w:val="20"/>
        </w:rPr>
      </w:pPr>
    </w:p>
    <w:p w:rsidR="00B5321F" w:rsidRPr="00B5321F" w:rsidRDefault="00B5321F" w:rsidP="00B5321F">
      <w:pPr>
        <w:ind w:firstLine="720"/>
        <w:rPr>
          <w:rFonts w:ascii="Arial" w:hAnsi="Arial" w:cs="Arial"/>
          <w:sz w:val="20"/>
          <w:szCs w:val="20"/>
        </w:rPr>
      </w:pPr>
      <w:r w:rsidRPr="00B5321F">
        <w:rPr>
          <w:rFonts w:ascii="Arial" w:hAnsi="Arial" w:cs="Arial"/>
          <w:sz w:val="20"/>
          <w:szCs w:val="20"/>
        </w:rPr>
        <w:t>Press Release from Scotland Against Criminalising Communities</w:t>
      </w:r>
      <w:r>
        <w:rPr>
          <w:rFonts w:ascii="Arial" w:hAnsi="Arial" w:cs="Arial"/>
          <w:sz w:val="20"/>
          <w:szCs w:val="20"/>
        </w:rPr>
        <w:t xml:space="preserve">   -   </w:t>
      </w:r>
      <w:r w:rsidRPr="00B5321F">
        <w:rPr>
          <w:rFonts w:ascii="Arial" w:hAnsi="Arial" w:cs="Arial"/>
          <w:sz w:val="20"/>
          <w:szCs w:val="20"/>
        </w:rPr>
        <w:t xml:space="preserve">July </w:t>
      </w:r>
      <w:r>
        <w:rPr>
          <w:rFonts w:ascii="Arial" w:hAnsi="Arial" w:cs="Arial"/>
          <w:sz w:val="20"/>
          <w:szCs w:val="20"/>
        </w:rPr>
        <w:t xml:space="preserve">1, </w:t>
      </w:r>
      <w:r w:rsidRPr="00B5321F">
        <w:rPr>
          <w:rFonts w:ascii="Arial" w:hAnsi="Arial" w:cs="Arial"/>
          <w:sz w:val="20"/>
          <w:szCs w:val="20"/>
        </w:rPr>
        <w:t>2008</w:t>
      </w:r>
    </w:p>
    <w:p w:rsidR="00B5321F" w:rsidRPr="00B5321F" w:rsidRDefault="00B5321F" w:rsidP="00B5321F">
      <w:pPr>
        <w:rPr>
          <w:rFonts w:ascii="Arial" w:hAnsi="Arial" w:cs="Arial"/>
          <w:sz w:val="20"/>
          <w:szCs w:val="20"/>
        </w:rPr>
      </w:pPr>
    </w:p>
    <w:p w:rsidR="00B5321F" w:rsidRDefault="00B5321F" w:rsidP="00B5321F">
      <w:pPr>
        <w:rPr>
          <w:rFonts w:ascii="Arial" w:hAnsi="Arial" w:cs="Arial"/>
          <w:sz w:val="20"/>
          <w:szCs w:val="20"/>
        </w:rPr>
      </w:pPr>
    </w:p>
    <w:p w:rsidR="00B5321F" w:rsidRPr="00B5321F" w:rsidRDefault="00B5321F" w:rsidP="00B5321F">
      <w:pPr>
        <w:ind w:firstLine="720"/>
        <w:rPr>
          <w:rFonts w:ascii="Arial" w:hAnsi="Arial" w:cs="Arial"/>
          <w:sz w:val="20"/>
          <w:szCs w:val="20"/>
        </w:rPr>
      </w:pPr>
      <w:r w:rsidRPr="00B5321F">
        <w:rPr>
          <w:rFonts w:ascii="Arial" w:hAnsi="Arial" w:cs="Arial"/>
          <w:sz w:val="20"/>
          <w:szCs w:val="20"/>
        </w:rPr>
        <w:t xml:space="preserve">SACC welcomes the judgement given by three judges at Edinburgh High Court today that human rights lawyer Aamer Anwar did not commit contempt of court in statements he made last September following the conviction for "terrorism" of his client Mohammed Atif Siddique. </w:t>
      </w:r>
    </w:p>
    <w:p w:rsidR="00B5321F" w:rsidRPr="00B5321F" w:rsidRDefault="00B5321F" w:rsidP="00B5321F">
      <w:pPr>
        <w:rPr>
          <w:rFonts w:ascii="Arial" w:hAnsi="Arial" w:cs="Arial"/>
          <w:sz w:val="20"/>
          <w:szCs w:val="20"/>
        </w:rPr>
      </w:pPr>
    </w:p>
    <w:p w:rsidR="00B5321F" w:rsidRPr="00B5321F" w:rsidRDefault="00B5321F" w:rsidP="00B5321F">
      <w:pPr>
        <w:ind w:firstLine="720"/>
        <w:rPr>
          <w:rFonts w:ascii="Arial" w:hAnsi="Arial" w:cs="Arial"/>
          <w:sz w:val="20"/>
          <w:szCs w:val="20"/>
        </w:rPr>
      </w:pPr>
      <w:r w:rsidRPr="00B5321F">
        <w:rPr>
          <w:rFonts w:ascii="Arial" w:hAnsi="Arial" w:cs="Arial"/>
          <w:sz w:val="20"/>
          <w:szCs w:val="20"/>
        </w:rPr>
        <w:t xml:space="preserve">Nothing contained in the judgment, and nothing said when the case was discussed in court on 29 April, suggests that there was ever any serious basis for supposing that Aamer Anwar's statements constituted contempt of court. It is deeply worrying that Lord Carloway - the judge in the Siddique case - should have chosen to initiate these unprecedented legal proceedings on such flimsy grounds. </w:t>
      </w:r>
    </w:p>
    <w:p w:rsidR="00B5321F" w:rsidRPr="00B5321F" w:rsidRDefault="00B5321F" w:rsidP="00B5321F">
      <w:pPr>
        <w:rPr>
          <w:rFonts w:ascii="Arial" w:hAnsi="Arial" w:cs="Arial"/>
          <w:sz w:val="20"/>
          <w:szCs w:val="20"/>
        </w:rPr>
      </w:pPr>
    </w:p>
    <w:p w:rsidR="00B5321F" w:rsidRDefault="00B5321F" w:rsidP="00B5321F">
      <w:pPr>
        <w:ind w:firstLine="720"/>
        <w:rPr>
          <w:rFonts w:ascii="Arial" w:hAnsi="Arial" w:cs="Arial"/>
          <w:sz w:val="20"/>
          <w:szCs w:val="20"/>
        </w:rPr>
      </w:pPr>
      <w:r w:rsidRPr="00B5321F">
        <w:rPr>
          <w:rFonts w:ascii="Arial" w:hAnsi="Arial" w:cs="Arial"/>
          <w:sz w:val="20"/>
          <w:szCs w:val="20"/>
        </w:rPr>
        <w:t>Lord Carloway seems, at best, to have been misusing the law of contempt to create an opportunity for the court to express its views on Aamer Anwar's statements. At worst, his actions look like a politically motivated attempt to silence a courageous lawyer.</w:t>
      </w:r>
      <w:r>
        <w:rPr>
          <w:rFonts w:ascii="Arial" w:hAnsi="Arial" w:cs="Arial"/>
          <w:sz w:val="20"/>
          <w:szCs w:val="20"/>
        </w:rPr>
        <w:t xml:space="preserve">   . . .</w:t>
      </w:r>
    </w:p>
    <w:p w:rsidR="00B5321F" w:rsidRDefault="00B5321F" w:rsidP="00B5321F">
      <w:pPr>
        <w:rPr>
          <w:rFonts w:ascii="Arial" w:hAnsi="Arial" w:cs="Arial"/>
          <w:sz w:val="20"/>
          <w:szCs w:val="20"/>
        </w:rPr>
      </w:pPr>
    </w:p>
    <w:p w:rsidR="00F33DCF" w:rsidRDefault="00B5321F" w:rsidP="00F33DCF">
      <w:pPr>
        <w:rPr>
          <w:rFonts w:cs="Times New Roman"/>
          <w:sz w:val="20"/>
          <w:szCs w:val="20"/>
        </w:rPr>
      </w:pPr>
      <w:r>
        <w:rPr>
          <w:rFonts w:cs="Times New Roman"/>
          <w:sz w:val="20"/>
          <w:szCs w:val="20"/>
        </w:rPr>
        <w:t xml:space="preserve">--- </w:t>
      </w:r>
      <w:r w:rsidRPr="00B5321F">
        <w:rPr>
          <w:rFonts w:cs="Times New Roman"/>
          <w:sz w:val="20"/>
          <w:szCs w:val="20"/>
        </w:rPr>
        <w:t>http://www.sacc.org.uk/press/2008/anwar-judgement-welcomed</w:t>
      </w:r>
    </w:p>
    <w:p w:rsidR="00F33DCF" w:rsidRDefault="00F33DCF" w:rsidP="00F33DCF">
      <w:pPr>
        <w:rPr>
          <w:rFonts w:cs="Times New Roman"/>
          <w:sz w:val="20"/>
          <w:szCs w:val="20"/>
        </w:rPr>
      </w:pPr>
    </w:p>
    <w:p w:rsidR="00F33DCF" w:rsidRDefault="00F33DCF" w:rsidP="00F33DCF">
      <w:pPr>
        <w:rPr>
          <w:rFonts w:cs="Times New Roman"/>
          <w:sz w:val="20"/>
          <w:szCs w:val="20"/>
        </w:rPr>
      </w:pPr>
    </w:p>
    <w:p w:rsidR="00F33DCF" w:rsidRDefault="00F33DCF" w:rsidP="00F33DCF">
      <w:pPr>
        <w:rPr>
          <w:rFonts w:cs="Times New Roman"/>
          <w:sz w:val="20"/>
          <w:szCs w:val="20"/>
        </w:rPr>
      </w:pPr>
    </w:p>
    <w:p w:rsidR="00F33DCF" w:rsidRDefault="00F33DCF" w:rsidP="00F33DCF">
      <w:pPr>
        <w:rPr>
          <w:rFonts w:cs="Times New Roman"/>
          <w:sz w:val="20"/>
          <w:szCs w:val="20"/>
        </w:rPr>
      </w:pPr>
    </w:p>
    <w:p w:rsidR="00F33DCF" w:rsidRDefault="00F33DCF" w:rsidP="00F33DCF">
      <w:pPr>
        <w:rPr>
          <w:rFonts w:cs="Times New Roman"/>
          <w:sz w:val="20"/>
          <w:szCs w:val="20"/>
        </w:rPr>
      </w:pPr>
    </w:p>
    <w:p w:rsidR="00F33DCF" w:rsidRDefault="00F33DCF" w:rsidP="00F33DCF">
      <w:pPr>
        <w:rPr>
          <w:rFonts w:cs="Times New Roman"/>
          <w:sz w:val="20"/>
          <w:szCs w:val="20"/>
        </w:rPr>
      </w:pPr>
    </w:p>
    <w:p w:rsidR="00F33DCF" w:rsidRDefault="00F33DCF" w:rsidP="00F33DCF">
      <w:pPr>
        <w:rPr>
          <w:rFonts w:cs="Times New Roman"/>
          <w:sz w:val="20"/>
          <w:szCs w:val="20"/>
        </w:rPr>
      </w:pPr>
    </w:p>
    <w:p w:rsidR="00F33DCF" w:rsidRDefault="00F33DCF" w:rsidP="00F33DCF">
      <w:pPr>
        <w:rPr>
          <w:rFonts w:cs="Times New Roman"/>
          <w:sz w:val="20"/>
          <w:szCs w:val="20"/>
        </w:rPr>
      </w:pPr>
    </w:p>
    <w:p w:rsidR="00F33DCF" w:rsidRPr="00E52807" w:rsidRDefault="00F33DCF" w:rsidP="00F33DCF">
      <w:pPr>
        <w:rPr>
          <w:rFonts w:cs="Times New Roman"/>
          <w:sz w:val="34"/>
          <w:szCs w:val="34"/>
        </w:rPr>
      </w:pP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Yours Truly,</w:t>
      </w:r>
    </w:p>
    <w:p w:rsidR="00F33DCF" w:rsidRPr="00E52807" w:rsidRDefault="00F33DCF" w:rsidP="00F33DCF">
      <w:pPr>
        <w:rPr>
          <w:rFonts w:cs="Times New Roman"/>
          <w:sz w:val="34"/>
          <w:szCs w:val="34"/>
        </w:rPr>
      </w:pPr>
    </w:p>
    <w:p w:rsidR="00F33DCF" w:rsidRPr="00D52712" w:rsidRDefault="00F33DCF" w:rsidP="00F33DCF">
      <w:pPr>
        <w:rPr>
          <w:rFonts w:cs="Times New Roman"/>
          <w:sz w:val="34"/>
          <w:szCs w:val="34"/>
        </w:rPr>
      </w:pP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The Black Dragon</w:t>
      </w:r>
    </w:p>
    <w:p w:rsidR="00B5321F" w:rsidRPr="00B5321F" w:rsidRDefault="00B5321F" w:rsidP="00B5321F">
      <w:pPr>
        <w:ind w:left="2880" w:firstLine="720"/>
        <w:rPr>
          <w:rFonts w:cs="Times New Roman"/>
          <w:sz w:val="20"/>
          <w:szCs w:val="20"/>
        </w:rPr>
      </w:pPr>
    </w:p>
    <w:p w:rsidR="00B5321F" w:rsidRDefault="00B5321F" w:rsidP="00B5321F">
      <w:pPr>
        <w:rPr>
          <w:rFonts w:ascii="Arial" w:hAnsi="Arial" w:cs="Arial"/>
          <w:sz w:val="20"/>
          <w:szCs w:val="20"/>
        </w:rPr>
      </w:pPr>
    </w:p>
    <w:p w:rsidR="00B5321F" w:rsidRDefault="00B5321F" w:rsidP="00B5321F">
      <w:pPr>
        <w:rPr>
          <w:rFonts w:ascii="Arial" w:hAnsi="Arial" w:cs="Arial"/>
          <w:sz w:val="20"/>
          <w:szCs w:val="20"/>
        </w:rPr>
      </w:pPr>
    </w:p>
    <w:p w:rsidR="00B5321F" w:rsidRDefault="00B5321F" w:rsidP="00B5321F">
      <w:pPr>
        <w:rPr>
          <w:rFonts w:ascii="Arial" w:hAnsi="Arial" w:cs="Arial"/>
          <w:sz w:val="20"/>
          <w:szCs w:val="20"/>
        </w:rPr>
      </w:pPr>
    </w:p>
    <w:p w:rsidR="00B5321F" w:rsidRDefault="00B5321F" w:rsidP="00B5321F">
      <w:pPr>
        <w:rPr>
          <w:rFonts w:ascii="Arial" w:hAnsi="Arial" w:cs="Arial"/>
          <w:sz w:val="20"/>
          <w:szCs w:val="20"/>
        </w:rPr>
      </w:pPr>
    </w:p>
    <w:p w:rsidR="00B5321F" w:rsidRPr="00B5321F" w:rsidRDefault="00B5321F" w:rsidP="00B5321F">
      <w:pPr>
        <w:rPr>
          <w:rFonts w:ascii="Arial" w:hAnsi="Arial" w:cs="Arial"/>
          <w:sz w:val="20"/>
          <w:szCs w:val="20"/>
        </w:rPr>
      </w:pPr>
      <w:bookmarkStart w:id="0" w:name="_GoBack"/>
      <w:bookmarkEnd w:id="0"/>
    </w:p>
    <w:sectPr w:rsidR="00B5321F" w:rsidRPr="00B5321F" w:rsidSect="00DE2B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51264"/>
    <w:rsid w:val="00030AF2"/>
    <w:rsid w:val="000E710C"/>
    <w:rsid w:val="00146B4F"/>
    <w:rsid w:val="0019645A"/>
    <w:rsid w:val="00451264"/>
    <w:rsid w:val="00501F53"/>
    <w:rsid w:val="00552974"/>
    <w:rsid w:val="00561966"/>
    <w:rsid w:val="005F183C"/>
    <w:rsid w:val="005F466C"/>
    <w:rsid w:val="00844CE9"/>
    <w:rsid w:val="009D2E36"/>
    <w:rsid w:val="00B412C4"/>
    <w:rsid w:val="00B5321F"/>
    <w:rsid w:val="00BC4719"/>
    <w:rsid w:val="00C03EF1"/>
    <w:rsid w:val="00CA7C3A"/>
    <w:rsid w:val="00CC313A"/>
    <w:rsid w:val="00CD492E"/>
    <w:rsid w:val="00CF1294"/>
    <w:rsid w:val="00DD7F1E"/>
    <w:rsid w:val="00DE2B3E"/>
    <w:rsid w:val="00E37CD3"/>
    <w:rsid w:val="00E96CE2"/>
    <w:rsid w:val="00EA2725"/>
    <w:rsid w:val="00F33DCF"/>
    <w:rsid w:val="00F7437F"/>
    <w:rsid w:val="00FE28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7C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7C3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10</Pages>
  <Words>4360</Words>
  <Characters>24854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31</cp:revision>
  <dcterms:created xsi:type="dcterms:W3CDTF">2017-04-11T19:38:00Z</dcterms:created>
  <dcterms:modified xsi:type="dcterms:W3CDTF">2017-04-30T23:42:00Z</dcterms:modified>
</cp:coreProperties>
</file>